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D53B0">
      <w:pPr>
        <w:spacing w:line="4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李家铺片养老中心提质改造工程</w:t>
      </w:r>
    </w:p>
    <w:p w14:paraId="3AFF5054">
      <w:pPr>
        <w:spacing w:line="400" w:lineRule="exact"/>
        <w:jc w:val="center"/>
        <w:rPr>
          <w:rFonts w:ascii="仿宋" w:hAnsi="仿宋" w:eastAsia="仿宋"/>
          <w:b/>
          <w:bCs/>
          <w:sz w:val="36"/>
          <w:szCs w:val="36"/>
        </w:rPr>
      </w:pPr>
      <w:r>
        <w:rPr>
          <w:rFonts w:hint="eastAsia" w:ascii="仿宋" w:hAnsi="仿宋" w:eastAsia="仿宋"/>
          <w:b/>
          <w:bCs/>
          <w:sz w:val="36"/>
          <w:szCs w:val="36"/>
        </w:rPr>
        <w:t>比选邀请公告</w:t>
      </w:r>
    </w:p>
    <w:p w14:paraId="0A4F49FF">
      <w:pPr>
        <w:spacing w:line="400" w:lineRule="exact"/>
        <w:jc w:val="center"/>
        <w:rPr>
          <w:rFonts w:ascii="仿宋" w:hAnsi="仿宋" w:eastAsia="仿宋"/>
          <w:b/>
          <w:bCs/>
          <w:sz w:val="36"/>
          <w:szCs w:val="36"/>
        </w:rPr>
      </w:pPr>
    </w:p>
    <w:p w14:paraId="73274EDA">
      <w:pPr>
        <w:widowControl/>
        <w:spacing w:line="500" w:lineRule="exact"/>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比选编号：</w:t>
      </w:r>
      <w:r>
        <w:rPr>
          <w:rFonts w:hint="eastAsia" w:ascii="仿宋" w:hAnsi="仿宋" w:eastAsia="仿宋" w:cs="宋体"/>
          <w:kern w:val="0"/>
          <w:sz w:val="24"/>
          <w:szCs w:val="24"/>
          <w:lang w:eastAsia="zh-CN"/>
        </w:rPr>
        <w:t>CDZP[2025]039</w:t>
      </w:r>
    </w:p>
    <w:p w14:paraId="062CD4A8">
      <w:pPr>
        <w:widowControl/>
        <w:spacing w:line="500" w:lineRule="exact"/>
        <w:jc w:val="left"/>
        <w:rPr>
          <w:rFonts w:ascii="仿宋" w:hAnsi="仿宋" w:eastAsia="仿宋" w:cs="宋体"/>
          <w:kern w:val="0"/>
          <w:sz w:val="24"/>
          <w:szCs w:val="24"/>
        </w:rPr>
      </w:pPr>
      <w:r>
        <w:rPr>
          <w:rFonts w:hint="eastAsia" w:ascii="仿宋" w:hAnsi="仿宋" w:eastAsia="仿宋" w:cs="宋体"/>
          <w:kern w:val="0"/>
          <w:sz w:val="24"/>
          <w:szCs w:val="24"/>
        </w:rPr>
        <w:t>所属行业：建筑工程</w:t>
      </w:r>
    </w:p>
    <w:p w14:paraId="469EDD28">
      <w:pPr>
        <w:widowControl/>
        <w:spacing w:line="500" w:lineRule="exact"/>
        <w:jc w:val="left"/>
        <w:rPr>
          <w:rFonts w:ascii="仿宋" w:hAnsi="仿宋" w:eastAsia="仿宋" w:cs="宋体"/>
          <w:kern w:val="0"/>
          <w:sz w:val="24"/>
          <w:szCs w:val="24"/>
        </w:rPr>
      </w:pPr>
      <w:r>
        <w:rPr>
          <w:rFonts w:hint="eastAsia" w:ascii="仿宋" w:hAnsi="仿宋" w:eastAsia="仿宋" w:cs="宋体"/>
          <w:kern w:val="0"/>
          <w:sz w:val="24"/>
          <w:szCs w:val="24"/>
        </w:rPr>
        <w:t>所属地区：湖南省津市市</w:t>
      </w:r>
    </w:p>
    <w:p w14:paraId="551C4C8E">
      <w:pPr>
        <w:widowControl/>
        <w:spacing w:line="500" w:lineRule="exact"/>
        <w:jc w:val="left"/>
        <w:rPr>
          <w:rFonts w:ascii="仿宋" w:hAnsi="仿宋" w:eastAsia="仿宋" w:cs="宋体"/>
          <w:kern w:val="0"/>
          <w:sz w:val="24"/>
          <w:szCs w:val="24"/>
        </w:rPr>
      </w:pPr>
      <w:r>
        <w:rPr>
          <w:rFonts w:hint="eastAsia" w:ascii="仿宋" w:hAnsi="仿宋" w:eastAsia="仿宋" w:cs="宋体"/>
          <w:kern w:val="0"/>
          <w:sz w:val="24"/>
          <w:szCs w:val="24"/>
        </w:rPr>
        <w:t>招标内容：</w:t>
      </w:r>
    </w:p>
    <w:p w14:paraId="575CC7FC">
      <w:pPr>
        <w:spacing w:line="480" w:lineRule="exact"/>
        <w:ind w:right="-45" w:firstLine="470" w:firstLineChars="196"/>
        <w:rPr>
          <w:rFonts w:ascii="仿宋" w:hAnsi="仿宋" w:eastAsia="仿宋" w:cs="宋体"/>
          <w:kern w:val="0"/>
          <w:sz w:val="24"/>
          <w:szCs w:val="24"/>
        </w:rPr>
      </w:pPr>
      <w:r>
        <w:rPr>
          <w:rFonts w:hint="eastAsia" w:ascii="仿宋" w:hAnsi="仿宋" w:eastAsia="仿宋" w:cs="宋体"/>
          <w:kern w:val="0"/>
          <w:sz w:val="24"/>
          <w:szCs w:val="24"/>
        </w:rPr>
        <w:t>本比选项目</w:t>
      </w:r>
      <w:r>
        <w:rPr>
          <w:rFonts w:hint="eastAsia" w:ascii="仿宋" w:hAnsi="仿宋" w:eastAsia="仿宋" w:cs="宋体"/>
          <w:b/>
          <w:kern w:val="0"/>
          <w:sz w:val="24"/>
          <w:szCs w:val="24"/>
          <w:u w:val="single"/>
          <w:lang w:eastAsia="zh-CN"/>
        </w:rPr>
        <w:t>李家铺片养老中心提质改造工程</w:t>
      </w:r>
      <w:r>
        <w:rPr>
          <w:rFonts w:hint="eastAsia" w:ascii="仿宋" w:hAnsi="仿宋" w:eastAsia="仿宋" w:cs="宋体"/>
          <w:kern w:val="0"/>
          <w:sz w:val="24"/>
          <w:szCs w:val="24"/>
        </w:rPr>
        <w:t>已由</w:t>
      </w:r>
      <w:r>
        <w:rPr>
          <w:rFonts w:hint="eastAsia" w:ascii="仿宋" w:hAnsi="仿宋" w:eastAsia="仿宋" w:cs="宋体"/>
          <w:b/>
          <w:kern w:val="0"/>
          <w:sz w:val="24"/>
          <w:szCs w:val="24"/>
          <w:u w:val="single"/>
        </w:rPr>
        <w:t>津市市发展和改革局</w:t>
      </w:r>
      <w:r>
        <w:rPr>
          <w:rFonts w:hint="eastAsia" w:ascii="仿宋" w:hAnsi="仿宋" w:eastAsia="仿宋" w:cs="宋体"/>
          <w:b/>
          <w:kern w:val="0"/>
          <w:sz w:val="24"/>
          <w:szCs w:val="24"/>
          <w:u w:val="single"/>
          <w:lang w:eastAsia="zh-CN"/>
        </w:rPr>
        <w:t>（津市市国防动员办公室）</w:t>
      </w:r>
      <w:r>
        <w:rPr>
          <w:rFonts w:hint="eastAsia" w:ascii="仿宋" w:hAnsi="仿宋" w:eastAsia="仿宋" w:cs="宋体"/>
          <w:kern w:val="0"/>
          <w:sz w:val="24"/>
          <w:szCs w:val="24"/>
        </w:rPr>
        <w:t>以</w:t>
      </w:r>
      <w:r>
        <w:rPr>
          <w:rFonts w:hint="eastAsia" w:ascii="仿宋" w:hAnsi="仿宋" w:eastAsia="仿宋" w:cs="宋体"/>
          <w:b/>
          <w:kern w:val="0"/>
          <w:sz w:val="24"/>
          <w:szCs w:val="24"/>
          <w:u w:val="single"/>
        </w:rPr>
        <w:t>津发改投[202</w:t>
      </w:r>
      <w:r>
        <w:rPr>
          <w:rFonts w:hint="eastAsia" w:ascii="仿宋" w:hAnsi="仿宋" w:eastAsia="仿宋" w:cs="宋体"/>
          <w:b/>
          <w:kern w:val="0"/>
          <w:sz w:val="24"/>
          <w:szCs w:val="24"/>
          <w:u w:val="single"/>
          <w:lang w:val="en-US" w:eastAsia="zh-CN"/>
        </w:rPr>
        <w:t>4</w:t>
      </w:r>
      <w:r>
        <w:rPr>
          <w:rFonts w:hint="eastAsia" w:ascii="仿宋" w:hAnsi="仿宋" w:eastAsia="仿宋" w:cs="宋体"/>
          <w:b/>
          <w:kern w:val="0"/>
          <w:sz w:val="24"/>
          <w:szCs w:val="24"/>
          <w:u w:val="single"/>
        </w:rPr>
        <w:t>]</w:t>
      </w:r>
      <w:r>
        <w:rPr>
          <w:rFonts w:hint="eastAsia" w:ascii="仿宋" w:hAnsi="仿宋" w:eastAsia="仿宋" w:cs="宋体"/>
          <w:b/>
          <w:kern w:val="0"/>
          <w:sz w:val="24"/>
          <w:szCs w:val="24"/>
          <w:u w:val="single"/>
          <w:lang w:val="en-US" w:eastAsia="zh-CN"/>
        </w:rPr>
        <w:t>255</w:t>
      </w:r>
      <w:r>
        <w:rPr>
          <w:rFonts w:hint="eastAsia" w:ascii="仿宋" w:hAnsi="仿宋" w:eastAsia="仿宋" w:cs="宋体"/>
          <w:b/>
          <w:kern w:val="0"/>
          <w:sz w:val="24"/>
          <w:szCs w:val="24"/>
          <w:u w:val="single"/>
        </w:rPr>
        <w:t>号文</w:t>
      </w:r>
      <w:r>
        <w:rPr>
          <w:rFonts w:hint="eastAsia" w:ascii="仿宋" w:hAnsi="仿宋" w:eastAsia="仿宋" w:cs="宋体"/>
          <w:kern w:val="0"/>
          <w:sz w:val="24"/>
          <w:szCs w:val="24"/>
        </w:rPr>
        <w:t>批准建设，项目业主为</w:t>
      </w:r>
      <w:r>
        <w:rPr>
          <w:rFonts w:hint="eastAsia" w:ascii="仿宋" w:hAnsi="仿宋" w:eastAsia="仿宋" w:cs="宋体"/>
          <w:b/>
          <w:kern w:val="0"/>
          <w:sz w:val="24"/>
          <w:szCs w:val="24"/>
          <w:u w:val="single"/>
          <w:lang w:eastAsia="zh-CN"/>
        </w:rPr>
        <w:t>津市嘉山实业有限公司</w:t>
      </w:r>
      <w:r>
        <w:rPr>
          <w:rFonts w:hint="eastAsia" w:ascii="仿宋" w:hAnsi="仿宋" w:eastAsia="仿宋" w:cs="宋体"/>
          <w:b/>
          <w:kern w:val="0"/>
          <w:sz w:val="24"/>
          <w:szCs w:val="24"/>
        </w:rPr>
        <w:t>，</w:t>
      </w:r>
      <w:r>
        <w:rPr>
          <w:rFonts w:hint="eastAsia" w:ascii="仿宋" w:hAnsi="仿宋" w:eastAsia="仿宋" w:cs="宋体"/>
          <w:kern w:val="0"/>
          <w:sz w:val="24"/>
          <w:szCs w:val="24"/>
        </w:rPr>
        <w:t>建设资金来自</w:t>
      </w:r>
      <w:r>
        <w:rPr>
          <w:rFonts w:hint="eastAsia" w:ascii="仿宋" w:hAnsi="仿宋" w:eastAsia="仿宋" w:cs="宋体"/>
          <w:b/>
          <w:kern w:val="0"/>
          <w:sz w:val="24"/>
          <w:szCs w:val="24"/>
          <w:u w:val="single"/>
        </w:rPr>
        <w:t>中央专项彩票公益金</w:t>
      </w:r>
      <w:r>
        <w:rPr>
          <w:rFonts w:hint="eastAsia" w:ascii="仿宋" w:hAnsi="仿宋" w:eastAsia="仿宋" w:cs="宋体"/>
          <w:b/>
          <w:kern w:val="0"/>
          <w:sz w:val="24"/>
          <w:szCs w:val="24"/>
        </w:rPr>
        <w:t>。</w:t>
      </w:r>
      <w:r>
        <w:rPr>
          <w:rFonts w:hint="eastAsia" w:ascii="仿宋" w:hAnsi="仿宋" w:eastAsia="仿宋" w:cs="宋体"/>
          <w:kern w:val="0"/>
          <w:sz w:val="24"/>
          <w:szCs w:val="24"/>
        </w:rPr>
        <w:t>招标代理机构为</w:t>
      </w:r>
      <w:r>
        <w:rPr>
          <w:rFonts w:hint="eastAsia" w:ascii="仿宋" w:hAnsi="仿宋" w:eastAsia="仿宋" w:cs="宋体"/>
          <w:b/>
          <w:kern w:val="0"/>
          <w:sz w:val="24"/>
          <w:szCs w:val="24"/>
          <w:u w:val="single"/>
          <w:lang w:eastAsia="zh-CN"/>
        </w:rPr>
        <w:t>常德智浦工程项目管理有限公司</w:t>
      </w:r>
      <w:r>
        <w:rPr>
          <w:rFonts w:hint="eastAsia" w:ascii="仿宋" w:hAnsi="仿宋" w:eastAsia="仿宋" w:cs="宋体"/>
          <w:kern w:val="0"/>
          <w:sz w:val="24"/>
          <w:szCs w:val="24"/>
        </w:rPr>
        <w:t>。本项目已具备比选条件，现邀请符合条件的比选响应人前来参加本次活动。</w:t>
      </w:r>
    </w:p>
    <w:p w14:paraId="4FE8EA3B">
      <w:pPr>
        <w:widowControl/>
        <w:spacing w:line="500" w:lineRule="exact"/>
        <w:ind w:firstLine="482" w:firstLineChars="200"/>
        <w:rPr>
          <w:rFonts w:ascii="仿宋" w:hAnsi="仿宋" w:eastAsia="仿宋" w:cs="宋体"/>
          <w:kern w:val="0"/>
          <w:sz w:val="24"/>
          <w:szCs w:val="24"/>
        </w:rPr>
      </w:pPr>
      <w:r>
        <w:rPr>
          <w:rFonts w:hint="eastAsia" w:ascii="仿宋" w:hAnsi="仿宋" w:eastAsia="仿宋" w:cs="宋体"/>
          <w:b/>
          <w:bCs/>
          <w:kern w:val="0"/>
          <w:sz w:val="24"/>
          <w:szCs w:val="24"/>
        </w:rPr>
        <w:t xml:space="preserve">一、项目概况与比选范围 </w:t>
      </w:r>
    </w:p>
    <w:p w14:paraId="10751752">
      <w:pPr>
        <w:widowControl/>
        <w:spacing w:line="500" w:lineRule="exact"/>
        <w:ind w:firstLine="480" w:firstLineChars="200"/>
        <w:jc w:val="left"/>
        <w:rPr>
          <w:rFonts w:hint="eastAsia" w:ascii="仿宋" w:hAnsi="仿宋" w:eastAsia="仿宋" w:cs="宋体"/>
          <w:b/>
          <w:kern w:val="0"/>
          <w:sz w:val="24"/>
          <w:szCs w:val="24"/>
          <w:u w:val="single"/>
          <w:lang w:eastAsia="zh-CN"/>
        </w:rPr>
      </w:pPr>
      <w:r>
        <w:rPr>
          <w:rFonts w:hint="eastAsia" w:ascii="仿宋" w:hAnsi="仿宋" w:eastAsia="仿宋" w:cs="宋体"/>
          <w:kern w:val="0"/>
          <w:sz w:val="24"/>
          <w:szCs w:val="24"/>
        </w:rPr>
        <w:t>1、项目名称：</w:t>
      </w:r>
      <w:r>
        <w:rPr>
          <w:rFonts w:hint="eastAsia" w:ascii="仿宋" w:hAnsi="仿宋" w:eastAsia="仿宋" w:cs="宋体"/>
          <w:b/>
          <w:kern w:val="0"/>
          <w:sz w:val="24"/>
          <w:szCs w:val="24"/>
          <w:u w:val="single"/>
          <w:lang w:eastAsia="zh-CN"/>
        </w:rPr>
        <w:t>李家铺片养老中心提质改造工程</w:t>
      </w:r>
    </w:p>
    <w:p w14:paraId="1279C58F">
      <w:pPr>
        <w:widowControl/>
        <w:spacing w:line="500" w:lineRule="exact"/>
        <w:ind w:firstLine="480" w:firstLineChars="200"/>
        <w:jc w:val="left"/>
        <w:rPr>
          <w:rFonts w:hint="eastAsia" w:ascii="仿宋" w:hAnsi="仿宋" w:eastAsia="仿宋" w:cs="宋体"/>
          <w:kern w:val="0"/>
          <w:sz w:val="24"/>
          <w:szCs w:val="24"/>
          <w:u w:val="single"/>
          <w:lang w:eastAsia="zh-CN"/>
        </w:rPr>
      </w:pPr>
      <w:r>
        <w:rPr>
          <w:rFonts w:hint="eastAsia" w:ascii="仿宋" w:hAnsi="仿宋" w:eastAsia="仿宋" w:cs="宋体"/>
          <w:kern w:val="0"/>
          <w:sz w:val="24"/>
          <w:szCs w:val="24"/>
        </w:rPr>
        <w:t>2、项目地址：</w:t>
      </w:r>
      <w:r>
        <w:rPr>
          <w:rFonts w:hint="eastAsia" w:ascii="仿宋" w:hAnsi="仿宋" w:eastAsia="仿宋" w:cs="宋体"/>
          <w:b/>
          <w:kern w:val="0"/>
          <w:sz w:val="24"/>
          <w:szCs w:val="24"/>
          <w:u w:val="single"/>
          <w:lang w:eastAsia="zh-CN"/>
        </w:rPr>
        <w:t>津市市毛里湖镇</w:t>
      </w:r>
    </w:p>
    <w:p w14:paraId="7F4B2014">
      <w:pPr>
        <w:widowControl/>
        <w:spacing w:line="500" w:lineRule="exact"/>
        <w:ind w:firstLine="480" w:firstLineChars="200"/>
        <w:jc w:val="left"/>
        <w:rPr>
          <w:rFonts w:ascii="仿宋" w:hAnsi="仿宋" w:eastAsia="仿宋"/>
          <w:b/>
          <w:sz w:val="24"/>
          <w:szCs w:val="24"/>
          <w:u w:val="single"/>
        </w:rPr>
      </w:pPr>
      <w:r>
        <w:rPr>
          <w:rFonts w:hint="eastAsia" w:ascii="仿宋" w:hAnsi="仿宋" w:eastAsia="仿宋" w:cs="宋体"/>
          <w:kern w:val="0"/>
          <w:sz w:val="24"/>
          <w:szCs w:val="24"/>
        </w:rPr>
        <w:t xml:space="preserve">3、规 </w:t>
      </w:r>
      <w:r>
        <w:rPr>
          <w:rFonts w:hint="eastAsia" w:ascii="宋体" w:hAnsi="宋体" w:eastAsia="仿宋" w:cs="宋体"/>
          <w:kern w:val="0"/>
          <w:sz w:val="24"/>
          <w:szCs w:val="24"/>
        </w:rPr>
        <w:t> </w:t>
      </w:r>
      <w:r>
        <w:rPr>
          <w:rFonts w:hint="eastAsia" w:ascii="仿宋" w:hAnsi="仿宋" w:eastAsia="仿宋" w:cs="宋体"/>
          <w:kern w:val="0"/>
          <w:sz w:val="24"/>
          <w:szCs w:val="24"/>
        </w:rPr>
        <w:t xml:space="preserve"> 模：</w:t>
      </w:r>
      <w:r>
        <w:rPr>
          <w:rFonts w:hint="eastAsia" w:ascii="仿宋" w:hAnsi="仿宋" w:eastAsia="仿宋" w:cs="宋体"/>
          <w:b/>
          <w:kern w:val="0"/>
          <w:sz w:val="24"/>
          <w:szCs w:val="24"/>
          <w:u w:val="single"/>
          <w:lang w:eastAsia="zh-CN"/>
        </w:rPr>
        <w:t>新建一层</w:t>
      </w:r>
      <w:r>
        <w:rPr>
          <w:rFonts w:hint="eastAsia" w:ascii="仿宋" w:hAnsi="仿宋" w:eastAsia="仿宋" w:cs="宋体"/>
          <w:b/>
          <w:kern w:val="0"/>
          <w:sz w:val="24"/>
          <w:szCs w:val="24"/>
          <w:u w:val="single"/>
          <w:lang w:val="en-US" w:eastAsia="zh-CN"/>
        </w:rPr>
        <w:t>299平方米砖混结构养老服务配套用房，并配套围墙等相关设施建设。</w:t>
      </w:r>
      <w:r>
        <w:rPr>
          <w:rFonts w:hint="eastAsia" w:ascii="仿宋" w:hAnsi="仿宋" w:eastAsia="仿宋" w:cs="宋体"/>
          <w:b/>
          <w:kern w:val="0"/>
          <w:sz w:val="24"/>
          <w:szCs w:val="24"/>
          <w:u w:val="single"/>
        </w:rPr>
        <w:t>（详见财政评审清单）</w:t>
      </w:r>
    </w:p>
    <w:p w14:paraId="60CD0122">
      <w:pPr>
        <w:adjustRightInd w:val="0"/>
        <w:snapToGrid w:val="0"/>
        <w:spacing w:line="500" w:lineRule="exact"/>
        <w:ind w:firstLine="480" w:firstLineChars="200"/>
        <w:rPr>
          <w:rFonts w:ascii="仿宋" w:hAnsi="仿宋" w:eastAsia="仿宋" w:cs="宋体"/>
          <w:b/>
          <w:kern w:val="0"/>
          <w:sz w:val="24"/>
          <w:szCs w:val="24"/>
          <w:u w:val="single"/>
        </w:rPr>
      </w:pPr>
      <w:r>
        <w:rPr>
          <w:rFonts w:hint="eastAsia" w:ascii="仿宋" w:hAnsi="仿宋" w:eastAsia="仿宋" w:cs="宋体"/>
          <w:kern w:val="0"/>
          <w:sz w:val="24"/>
          <w:szCs w:val="24"/>
        </w:rPr>
        <w:t>4、</w:t>
      </w:r>
      <w:r>
        <w:rPr>
          <w:rFonts w:hint="eastAsia" w:ascii="仿宋" w:hAnsi="仿宋" w:eastAsia="仿宋" w:cs="宋体"/>
          <w:color w:val="auto"/>
          <w:kern w:val="0"/>
          <w:sz w:val="24"/>
          <w:szCs w:val="24"/>
        </w:rPr>
        <w:t>工    期：</w:t>
      </w:r>
      <w:r>
        <w:rPr>
          <w:rFonts w:hint="eastAsia" w:ascii="仿宋" w:hAnsi="仿宋" w:eastAsia="仿宋" w:cs="宋体"/>
          <w:b/>
          <w:color w:val="auto"/>
          <w:kern w:val="0"/>
          <w:sz w:val="24"/>
          <w:szCs w:val="24"/>
          <w:u w:val="single"/>
          <w:lang w:val="en-US" w:eastAsia="zh-CN"/>
        </w:rPr>
        <w:t>90</w:t>
      </w:r>
      <w:r>
        <w:rPr>
          <w:rFonts w:hint="eastAsia" w:ascii="仿宋" w:hAnsi="仿宋" w:eastAsia="仿宋" w:cs="宋体"/>
          <w:b/>
          <w:color w:val="auto"/>
          <w:kern w:val="0"/>
          <w:sz w:val="24"/>
          <w:szCs w:val="24"/>
          <w:u w:val="single"/>
        </w:rPr>
        <w:t>日历天</w:t>
      </w:r>
    </w:p>
    <w:p w14:paraId="24365110">
      <w:pPr>
        <w:widowControl/>
        <w:spacing w:line="420" w:lineRule="atLeast"/>
        <w:ind w:firstLine="480"/>
        <w:jc w:val="left"/>
        <w:rPr>
          <w:rFonts w:ascii="微软雅黑" w:hAnsi="微软雅黑" w:eastAsia="微软雅黑" w:cs="宋体"/>
          <w:color w:val="333333"/>
          <w:kern w:val="0"/>
        </w:rPr>
      </w:pPr>
      <w:r>
        <w:rPr>
          <w:rFonts w:hint="eastAsia" w:ascii="仿宋" w:hAnsi="仿宋" w:eastAsia="仿宋" w:cs="宋体"/>
          <w:kern w:val="0"/>
          <w:sz w:val="24"/>
          <w:szCs w:val="24"/>
        </w:rPr>
        <w:t>5、质量要求：</w:t>
      </w:r>
      <w:r>
        <w:rPr>
          <w:rFonts w:hint="eastAsia" w:ascii="仿宋" w:hAnsi="仿宋" w:eastAsia="仿宋" w:cs="宋体"/>
          <w:b/>
          <w:kern w:val="0"/>
          <w:sz w:val="24"/>
          <w:szCs w:val="24"/>
          <w:u w:val="single"/>
        </w:rPr>
        <w:t>合格</w:t>
      </w:r>
    </w:p>
    <w:p w14:paraId="4C071191">
      <w:pPr>
        <w:widowControl/>
        <w:spacing w:line="420" w:lineRule="atLeast"/>
        <w:ind w:firstLine="480"/>
        <w:jc w:val="left"/>
        <w:rPr>
          <w:rFonts w:ascii="微软雅黑" w:hAnsi="微软雅黑" w:eastAsia="微软雅黑" w:cs="宋体"/>
          <w:color w:val="333333"/>
          <w:kern w:val="0"/>
          <w:u w:val="single"/>
        </w:rPr>
      </w:pPr>
      <w:r>
        <w:rPr>
          <w:rFonts w:hint="eastAsia" w:ascii="仿宋" w:hAnsi="仿宋" w:eastAsia="仿宋" w:cs="宋体"/>
          <w:kern w:val="0"/>
          <w:sz w:val="24"/>
          <w:szCs w:val="24"/>
        </w:rPr>
        <w:t>6、保修要求：</w:t>
      </w:r>
      <w:r>
        <w:rPr>
          <w:rFonts w:hint="eastAsia" w:ascii="仿宋" w:hAnsi="仿宋" w:eastAsia="仿宋" w:cs="宋体"/>
          <w:b/>
          <w:kern w:val="0"/>
          <w:sz w:val="24"/>
          <w:szCs w:val="24"/>
          <w:u w:val="single"/>
        </w:rPr>
        <w:t>按相关法律法规保修</w:t>
      </w:r>
    </w:p>
    <w:p w14:paraId="54D0D3E9">
      <w:pPr>
        <w:widowControl/>
        <w:spacing w:line="50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 xml:space="preserve">二、竞选人资格要求 </w:t>
      </w:r>
    </w:p>
    <w:p w14:paraId="0BE6070D">
      <w:pPr>
        <w:spacing w:line="500" w:lineRule="exact"/>
        <w:ind w:firstLine="480" w:firstLineChars="200"/>
        <w:rPr>
          <w:rFonts w:ascii="仿宋" w:hAnsi="仿宋" w:eastAsia="仿宋"/>
          <w:sz w:val="24"/>
          <w:szCs w:val="24"/>
        </w:rPr>
      </w:pPr>
      <w:r>
        <w:rPr>
          <w:rFonts w:hint="eastAsia" w:ascii="仿宋" w:hAnsi="仿宋" w:eastAsia="仿宋"/>
          <w:sz w:val="24"/>
          <w:szCs w:val="24"/>
        </w:rPr>
        <w:t>1、具有</w:t>
      </w:r>
      <w:r>
        <w:rPr>
          <w:rFonts w:hint="eastAsia" w:ascii="仿宋" w:hAnsi="仿宋" w:eastAsia="仿宋"/>
          <w:b/>
          <w:sz w:val="24"/>
          <w:szCs w:val="24"/>
          <w:u w:val="single"/>
        </w:rPr>
        <w:t>独立法人资格并依法取得企业营业执照，营业执照处于有效期</w:t>
      </w:r>
      <w:r>
        <w:rPr>
          <w:rFonts w:hint="eastAsia" w:ascii="仿宋" w:hAnsi="仿宋" w:eastAsia="仿宋"/>
          <w:sz w:val="24"/>
          <w:szCs w:val="24"/>
        </w:rPr>
        <w:t>；</w:t>
      </w:r>
    </w:p>
    <w:p w14:paraId="29EA4E88">
      <w:pPr>
        <w:spacing w:line="500" w:lineRule="exact"/>
        <w:ind w:firstLine="480" w:firstLineChars="200"/>
        <w:rPr>
          <w:rFonts w:ascii="仿宋" w:hAnsi="仿宋" w:eastAsia="仿宋"/>
          <w:sz w:val="24"/>
          <w:szCs w:val="24"/>
          <w:u w:val="single"/>
        </w:rPr>
      </w:pPr>
      <w:r>
        <w:rPr>
          <w:rFonts w:hint="eastAsia" w:ascii="仿宋" w:hAnsi="仿宋" w:eastAsia="仿宋"/>
          <w:sz w:val="24"/>
          <w:szCs w:val="24"/>
        </w:rPr>
        <w:t>2、竞选人具有</w:t>
      </w:r>
      <w:r>
        <w:rPr>
          <w:rFonts w:hint="eastAsia" w:ascii="仿宋" w:hAnsi="仿宋" w:eastAsia="仿宋"/>
          <w:b/>
          <w:sz w:val="24"/>
          <w:szCs w:val="24"/>
          <w:u w:val="single"/>
        </w:rPr>
        <w:t>建设行政主管部门颁发的建筑工程施工总承包叁级及以上企业资质，安全生产许可证处于有效期</w:t>
      </w:r>
      <w:r>
        <w:rPr>
          <w:rFonts w:hint="eastAsia" w:ascii="仿宋" w:hAnsi="仿宋" w:eastAsia="仿宋"/>
          <w:sz w:val="24"/>
          <w:szCs w:val="24"/>
        </w:rPr>
        <w:t>；</w:t>
      </w:r>
    </w:p>
    <w:p w14:paraId="57C36358">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3、拟任项目负责人（项目经理）为</w:t>
      </w:r>
      <w:r>
        <w:rPr>
          <w:rFonts w:hint="eastAsia" w:ascii="仿宋" w:hAnsi="仿宋" w:eastAsia="仿宋"/>
          <w:b/>
          <w:sz w:val="24"/>
          <w:szCs w:val="24"/>
          <w:u w:val="single"/>
        </w:rPr>
        <w:t>建筑工程专业贰级及以上注册建造师执业资格，具备有效的项目负责人安全生产考核合格证书且无在建工程（出具无在建工程承诺）</w:t>
      </w:r>
      <w:r>
        <w:rPr>
          <w:rFonts w:hint="eastAsia" w:ascii="仿宋" w:hAnsi="仿宋" w:eastAsia="仿宋"/>
          <w:sz w:val="24"/>
          <w:szCs w:val="24"/>
        </w:rPr>
        <w:t>；</w:t>
      </w:r>
    </w:p>
    <w:p w14:paraId="3B8F7189">
      <w:pPr>
        <w:spacing w:line="500" w:lineRule="exact"/>
        <w:ind w:firstLine="480" w:firstLineChars="200"/>
        <w:rPr>
          <w:rFonts w:hint="eastAsia" w:ascii="仿宋" w:hAnsi="仿宋" w:eastAsia="仿宋"/>
          <w:sz w:val="24"/>
          <w:szCs w:val="24"/>
        </w:rPr>
      </w:pPr>
      <w:r>
        <w:rPr>
          <w:rFonts w:hint="eastAsia" w:ascii="仿宋" w:hAnsi="仿宋" w:eastAsia="仿宋"/>
          <w:sz w:val="24"/>
          <w:szCs w:val="24"/>
        </w:rPr>
        <w:t>4、 招标人不接受在全国企业信用信息公示系统（http://www.gsxt.gov.cn）中被列入严重违法失信企业名单的或在“信用中国”网站（www.creditchina.gov.cn）中被列入失信被执行人名单的投标人投标。</w:t>
      </w:r>
    </w:p>
    <w:p w14:paraId="4DD280E1">
      <w:pPr>
        <w:spacing w:line="500" w:lineRule="exact"/>
        <w:ind w:firstLine="480" w:firstLineChars="200"/>
        <w:rPr>
          <w:rFonts w:ascii="仿宋" w:hAnsi="仿宋" w:eastAsia="仿宋" w:cs="宋体"/>
          <w:b/>
          <w:bCs/>
          <w:kern w:val="0"/>
          <w:sz w:val="24"/>
          <w:szCs w:val="24"/>
        </w:rPr>
      </w:pPr>
      <w:r>
        <w:rPr>
          <w:rFonts w:hint="eastAsia" w:ascii="仿宋" w:hAnsi="仿宋" w:eastAsia="仿宋"/>
          <w:sz w:val="24"/>
          <w:szCs w:val="24"/>
          <w:lang w:val="en-US" w:eastAsia="zh-CN"/>
        </w:rPr>
        <w:t>5</w:t>
      </w:r>
      <w:r>
        <w:rPr>
          <w:rFonts w:hint="eastAsia" w:ascii="仿宋" w:hAnsi="仿宋" w:eastAsia="仿宋"/>
          <w:sz w:val="24"/>
          <w:szCs w:val="24"/>
        </w:rPr>
        <w:t>、本次比选不接受联合体竞选；</w:t>
      </w:r>
    </w:p>
    <w:p w14:paraId="7D07DC16">
      <w:pPr>
        <w:widowControl/>
        <w:spacing w:line="500" w:lineRule="exact"/>
        <w:ind w:firstLine="482" w:firstLineChars="200"/>
        <w:jc w:val="left"/>
        <w:rPr>
          <w:rFonts w:ascii="仿宋" w:hAnsi="仿宋" w:eastAsia="仿宋" w:cs="宋体"/>
          <w:b/>
          <w:bCs/>
          <w:kern w:val="0"/>
          <w:sz w:val="24"/>
          <w:szCs w:val="24"/>
        </w:rPr>
      </w:pPr>
      <w:r>
        <w:rPr>
          <w:rFonts w:hint="eastAsia" w:ascii="仿宋" w:hAnsi="仿宋" w:eastAsia="仿宋" w:cs="宋体"/>
          <w:b/>
          <w:bCs/>
          <w:kern w:val="0"/>
          <w:sz w:val="24"/>
          <w:szCs w:val="24"/>
        </w:rPr>
        <w:t>三、报名方式</w:t>
      </w:r>
    </w:p>
    <w:p w14:paraId="78C030AD">
      <w:pPr>
        <w:widowControl/>
        <w:spacing w:line="5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各竞选人由法定代表人或项目负责人携带以下资料原件（并备加盖单位行政公章的复印件一套）：</w:t>
      </w:r>
      <w:r>
        <w:rPr>
          <w:rFonts w:hint="eastAsia" w:ascii="仿宋" w:hAnsi="仿宋" w:eastAsia="仿宋" w:cs="宋体"/>
          <w:b/>
          <w:kern w:val="0"/>
          <w:sz w:val="24"/>
          <w:szCs w:val="24"/>
          <w:u w:val="single"/>
        </w:rPr>
        <w:t>①法定代表人证明或其授权委托书；②被委托人身份证；③营业执照（三证合一）；④企业施工资质证书、安全生产许可证；⑤项目负责人注册建造师证、</w:t>
      </w:r>
      <w:r>
        <w:rPr>
          <w:rFonts w:hint="eastAsia" w:ascii="仿宋" w:hAnsi="仿宋" w:eastAsia="仿宋"/>
          <w:b/>
          <w:sz w:val="24"/>
          <w:szCs w:val="24"/>
          <w:u w:val="single"/>
        </w:rPr>
        <w:t>安全生产考核合格证书;</w:t>
      </w:r>
      <w:r>
        <w:rPr>
          <w:rFonts w:hint="eastAsia" w:ascii="微软雅黑" w:hAnsi="微软雅黑" w:eastAsia="微软雅黑" w:cs="微软雅黑"/>
          <w:b/>
          <w:sz w:val="24"/>
          <w:szCs w:val="24"/>
          <w:u w:val="single"/>
        </w:rPr>
        <w:t>⑥</w:t>
      </w:r>
      <w:r>
        <w:rPr>
          <w:rFonts w:hint="eastAsia" w:ascii="仿宋" w:hAnsi="仿宋" w:eastAsia="仿宋"/>
          <w:b/>
          <w:sz w:val="24"/>
          <w:szCs w:val="24"/>
          <w:u w:val="single"/>
          <w:lang w:eastAsia="zh-CN"/>
        </w:rPr>
        <w:t>失信查询截图；</w:t>
      </w:r>
      <w:r>
        <w:rPr>
          <w:rFonts w:hint="eastAsia" w:ascii="仿宋" w:hAnsi="仿宋" w:eastAsia="仿宋" w:cs="宋体"/>
          <w:b/>
          <w:kern w:val="0"/>
          <w:sz w:val="24"/>
          <w:szCs w:val="24"/>
          <w:u w:val="single"/>
        </w:rPr>
        <w:t>到</w:t>
      </w:r>
      <w:r>
        <w:rPr>
          <w:rFonts w:hint="eastAsia" w:ascii="仿宋" w:hAnsi="仿宋" w:eastAsia="仿宋" w:cs="宋体"/>
          <w:b/>
          <w:kern w:val="0"/>
          <w:sz w:val="24"/>
          <w:szCs w:val="24"/>
          <w:u w:val="single"/>
          <w:lang w:eastAsia="zh-CN"/>
        </w:rPr>
        <w:t>常德智浦工程项目管理有限公司</w:t>
      </w:r>
      <w:r>
        <w:rPr>
          <w:rFonts w:hint="eastAsia" w:ascii="仿宋" w:hAnsi="仿宋" w:eastAsia="仿宋" w:cs="宋体"/>
          <w:b/>
          <w:kern w:val="0"/>
          <w:sz w:val="24"/>
          <w:szCs w:val="24"/>
          <w:u w:val="single"/>
        </w:rPr>
        <w:t>津市分公司（</w:t>
      </w:r>
      <w:r>
        <w:rPr>
          <w:rFonts w:hint="eastAsia" w:ascii="仿宋" w:hAnsi="仿宋" w:eastAsia="仿宋" w:cs="宋体"/>
          <w:b/>
          <w:kern w:val="0"/>
          <w:sz w:val="24"/>
          <w:szCs w:val="24"/>
          <w:u w:val="single"/>
          <w:lang w:eastAsia="zh-CN"/>
        </w:rPr>
        <w:t>津市市红二军团指挥部旧址</w:t>
      </w:r>
      <w:r>
        <w:rPr>
          <w:rFonts w:hint="eastAsia" w:ascii="仿宋" w:hAnsi="仿宋" w:eastAsia="仿宋" w:cs="宋体"/>
          <w:b/>
          <w:kern w:val="0"/>
          <w:sz w:val="24"/>
          <w:szCs w:val="24"/>
          <w:u w:val="single"/>
        </w:rPr>
        <w:t>）报名并购买比选文件，</w:t>
      </w:r>
      <w:r>
        <w:rPr>
          <w:rFonts w:hint="eastAsia" w:ascii="仿宋" w:hAnsi="仿宋" w:eastAsia="仿宋"/>
          <w:b/>
          <w:sz w:val="24"/>
          <w:u w:val="single"/>
        </w:rPr>
        <w:t>（①-</w:t>
      </w:r>
      <w:r>
        <w:rPr>
          <w:rFonts w:hint="eastAsia" w:ascii="仿宋" w:hAnsi="仿宋" w:eastAsia="仿宋" w:cs="宋体"/>
          <w:b/>
          <w:kern w:val="0"/>
          <w:sz w:val="24"/>
          <w:szCs w:val="24"/>
          <w:u w:val="single"/>
        </w:rPr>
        <w:t>⑤</w:t>
      </w:r>
      <w:r>
        <w:rPr>
          <w:rFonts w:hint="eastAsia" w:ascii="仿宋" w:hAnsi="仿宋" w:eastAsia="仿宋"/>
          <w:b/>
          <w:sz w:val="24"/>
          <w:u w:val="single"/>
        </w:rPr>
        <w:t>项须留存复印件或扫描件两套并加盖公章胶装订成册交比选代理机构）</w:t>
      </w:r>
      <w:r>
        <w:rPr>
          <w:rFonts w:hint="eastAsia" w:ascii="仿宋" w:hAnsi="仿宋" w:eastAsia="仿宋"/>
          <w:sz w:val="24"/>
        </w:rPr>
        <w:t>。</w:t>
      </w:r>
      <w:r>
        <w:rPr>
          <w:rFonts w:hint="eastAsia" w:ascii="仿宋" w:hAnsi="仿宋" w:eastAsia="仿宋" w:cs="宋体"/>
          <w:kern w:val="0"/>
          <w:sz w:val="24"/>
          <w:szCs w:val="24"/>
        </w:rPr>
        <w:t>比选文件售价</w:t>
      </w:r>
      <w:r>
        <w:rPr>
          <w:rFonts w:hint="eastAsia" w:ascii="仿宋" w:hAnsi="仿宋" w:eastAsia="仿宋" w:cs="宋体"/>
          <w:b/>
          <w:kern w:val="0"/>
          <w:sz w:val="24"/>
          <w:szCs w:val="24"/>
          <w:u w:val="single"/>
        </w:rPr>
        <w:t>300元/套</w:t>
      </w:r>
      <w:r>
        <w:rPr>
          <w:rFonts w:hint="eastAsia" w:ascii="仿宋" w:hAnsi="仿宋" w:eastAsia="仿宋" w:cs="宋体"/>
          <w:kern w:val="0"/>
          <w:sz w:val="24"/>
          <w:szCs w:val="24"/>
        </w:rPr>
        <w:t>，售后不退。</w:t>
      </w:r>
    </w:p>
    <w:p w14:paraId="75BDB224">
      <w:pPr>
        <w:widowControl/>
        <w:numPr>
          <w:ilvl w:val="0"/>
          <w:numId w:val="1"/>
        </w:numPr>
        <w:spacing w:line="500" w:lineRule="exact"/>
        <w:ind w:firstLine="482" w:firstLineChars="200"/>
        <w:jc w:val="left"/>
        <w:rPr>
          <w:rFonts w:ascii="仿宋" w:hAnsi="仿宋" w:eastAsia="仿宋" w:cs="宋体"/>
          <w:b/>
          <w:bCs/>
          <w:kern w:val="0"/>
          <w:sz w:val="24"/>
          <w:szCs w:val="24"/>
        </w:rPr>
      </w:pPr>
      <w:r>
        <w:rPr>
          <w:rFonts w:hint="eastAsia" w:ascii="仿宋" w:hAnsi="仿宋" w:eastAsia="仿宋" w:cs="宋体"/>
          <w:b/>
          <w:bCs/>
          <w:kern w:val="0"/>
          <w:sz w:val="24"/>
          <w:szCs w:val="24"/>
        </w:rPr>
        <w:t>文件获取时间、地点</w:t>
      </w:r>
    </w:p>
    <w:p w14:paraId="36606AF9">
      <w:pPr>
        <w:widowControl/>
        <w:spacing w:line="500" w:lineRule="exact"/>
        <w:ind w:firstLine="480" w:firstLineChars="200"/>
        <w:jc w:val="left"/>
        <w:rPr>
          <w:rFonts w:ascii="仿宋" w:hAnsi="仿宋" w:eastAsia="仿宋" w:cs="宋体"/>
          <w:b/>
          <w:kern w:val="0"/>
          <w:sz w:val="24"/>
          <w:szCs w:val="24"/>
        </w:rPr>
      </w:pPr>
      <w:r>
        <w:rPr>
          <w:rFonts w:hint="eastAsia" w:ascii="仿宋" w:hAnsi="仿宋" w:eastAsia="仿宋" w:cs="宋体"/>
          <w:bCs/>
          <w:kern w:val="0"/>
          <w:sz w:val="24"/>
          <w:szCs w:val="24"/>
        </w:rPr>
        <w:t>比选文件在</w:t>
      </w:r>
      <w:r>
        <w:rPr>
          <w:rFonts w:hint="eastAsia" w:ascii="仿宋" w:hAnsi="仿宋" w:eastAsia="仿宋" w:cs="宋体"/>
          <w:b/>
          <w:bCs/>
          <w:kern w:val="0"/>
          <w:sz w:val="24"/>
          <w:szCs w:val="24"/>
          <w:u w:val="single"/>
          <w:lang w:eastAsia="zh-CN"/>
        </w:rPr>
        <w:t>常德智浦工程项目管理有限公司</w:t>
      </w:r>
      <w:r>
        <w:rPr>
          <w:rFonts w:hint="eastAsia" w:ascii="仿宋" w:hAnsi="仿宋" w:eastAsia="仿宋" w:cs="宋体"/>
          <w:b/>
          <w:bCs/>
          <w:kern w:val="0"/>
          <w:sz w:val="24"/>
          <w:szCs w:val="24"/>
          <w:u w:val="single"/>
        </w:rPr>
        <w:t>津市</w:t>
      </w:r>
      <w:r>
        <w:rPr>
          <w:rFonts w:hint="eastAsia" w:ascii="仿宋" w:hAnsi="仿宋" w:eastAsia="仿宋" w:cs="宋体"/>
          <w:b/>
          <w:bCs/>
          <w:kern w:val="0"/>
          <w:sz w:val="24"/>
          <w:szCs w:val="24"/>
          <w:u w:val="single"/>
          <w:lang w:eastAsia="zh-CN"/>
        </w:rPr>
        <w:t>项目部</w:t>
      </w:r>
      <w:r>
        <w:rPr>
          <w:rFonts w:hint="eastAsia" w:ascii="仿宋" w:hAnsi="仿宋" w:eastAsia="仿宋" w:cs="宋体"/>
          <w:bCs/>
          <w:kern w:val="0"/>
          <w:sz w:val="24"/>
          <w:szCs w:val="24"/>
        </w:rPr>
        <w:t>现场报名获取，报名时间：</w:t>
      </w:r>
      <w:r>
        <w:rPr>
          <w:rFonts w:hint="eastAsia" w:ascii="仿宋" w:hAnsi="仿宋" w:eastAsia="仿宋" w:cs="宋体"/>
          <w:b/>
          <w:bCs/>
          <w:kern w:val="0"/>
          <w:sz w:val="24"/>
          <w:szCs w:val="24"/>
          <w:u w:val="single"/>
          <w:lang w:val="en-US" w:eastAsia="zh-CN"/>
        </w:rPr>
        <w:t>2025</w:t>
      </w:r>
      <w:r>
        <w:rPr>
          <w:rFonts w:hint="eastAsia" w:ascii="仿宋" w:hAnsi="仿宋" w:eastAsia="仿宋" w:cs="宋体"/>
          <w:b/>
          <w:bCs/>
          <w:kern w:val="0"/>
          <w:sz w:val="24"/>
          <w:szCs w:val="24"/>
        </w:rPr>
        <w:t>年</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月</w:t>
      </w:r>
      <w:r>
        <w:rPr>
          <w:rFonts w:hint="eastAsia" w:ascii="仿宋" w:hAnsi="仿宋" w:eastAsia="仿宋" w:cs="宋体"/>
          <w:b/>
          <w:bCs/>
          <w:kern w:val="0"/>
          <w:sz w:val="24"/>
          <w:szCs w:val="24"/>
          <w:u w:val="single"/>
          <w:lang w:val="en-US" w:eastAsia="zh-CN"/>
        </w:rPr>
        <w:t xml:space="preserve">  14 </w:t>
      </w:r>
      <w:r>
        <w:rPr>
          <w:rFonts w:hint="eastAsia" w:ascii="仿宋" w:hAnsi="仿宋" w:eastAsia="仿宋" w:cs="宋体"/>
          <w:b/>
          <w:bCs/>
          <w:kern w:val="0"/>
          <w:sz w:val="24"/>
          <w:szCs w:val="24"/>
        </w:rPr>
        <w:t>日至</w:t>
      </w:r>
      <w:r>
        <w:rPr>
          <w:rFonts w:hint="eastAsia" w:ascii="仿宋" w:hAnsi="仿宋" w:eastAsia="仿宋" w:cs="宋体"/>
          <w:b/>
          <w:bCs/>
          <w:kern w:val="0"/>
          <w:sz w:val="24"/>
          <w:szCs w:val="24"/>
          <w:u w:val="single"/>
        </w:rPr>
        <w:t>202</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rPr>
        <w:t>年</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月</w:t>
      </w:r>
      <w:r>
        <w:rPr>
          <w:rFonts w:hint="eastAsia" w:ascii="仿宋" w:hAnsi="仿宋" w:eastAsia="仿宋" w:cs="宋体"/>
          <w:b/>
          <w:bCs/>
          <w:color w:val="auto"/>
          <w:kern w:val="0"/>
          <w:sz w:val="24"/>
          <w:szCs w:val="24"/>
          <w:u w:val="single"/>
        </w:rPr>
        <w:t xml:space="preserve"> </w:t>
      </w:r>
      <w:r>
        <w:rPr>
          <w:rFonts w:hint="eastAsia" w:ascii="仿宋" w:hAnsi="仿宋" w:eastAsia="仿宋" w:cs="宋体"/>
          <w:b/>
          <w:bCs/>
          <w:color w:val="auto"/>
          <w:kern w:val="0"/>
          <w:sz w:val="24"/>
          <w:szCs w:val="24"/>
          <w:u w:val="single"/>
          <w:lang w:val="en-US" w:eastAsia="zh-CN"/>
        </w:rPr>
        <w:t xml:space="preserve">16 </w:t>
      </w:r>
      <w:r>
        <w:rPr>
          <w:rFonts w:hint="eastAsia" w:ascii="仿宋" w:hAnsi="仿宋" w:eastAsia="仿宋" w:cs="宋体"/>
          <w:b/>
          <w:bCs/>
          <w:kern w:val="0"/>
          <w:sz w:val="24"/>
          <w:szCs w:val="24"/>
        </w:rPr>
        <w:t>日</w:t>
      </w:r>
      <w:r>
        <w:rPr>
          <w:rFonts w:hint="eastAsia" w:ascii="仿宋" w:hAnsi="仿宋" w:eastAsia="仿宋" w:cs="宋体"/>
          <w:b/>
          <w:kern w:val="0"/>
          <w:sz w:val="24"/>
          <w:szCs w:val="24"/>
        </w:rPr>
        <w:t>，每天上午9：00～12：00，下午14：30至17：00，逾期不予办理。</w:t>
      </w:r>
    </w:p>
    <w:p w14:paraId="14EC277F">
      <w:pPr>
        <w:widowControl/>
        <w:numPr>
          <w:ilvl w:val="0"/>
          <w:numId w:val="1"/>
        </w:numPr>
        <w:spacing w:line="500" w:lineRule="exact"/>
        <w:ind w:firstLine="482" w:firstLineChars="200"/>
        <w:jc w:val="left"/>
        <w:rPr>
          <w:rFonts w:ascii="仿宋" w:hAnsi="仿宋" w:eastAsia="仿宋" w:cs="宋体"/>
          <w:b/>
          <w:bCs/>
          <w:kern w:val="0"/>
          <w:sz w:val="24"/>
          <w:szCs w:val="24"/>
        </w:rPr>
      </w:pPr>
      <w:r>
        <w:rPr>
          <w:rFonts w:hint="eastAsia" w:ascii="仿宋" w:hAnsi="仿宋" w:eastAsia="仿宋" w:cs="宋体"/>
          <w:b/>
          <w:bCs/>
          <w:kern w:val="0"/>
          <w:sz w:val="24"/>
          <w:szCs w:val="24"/>
        </w:rPr>
        <w:t>竞选保证金</w:t>
      </w:r>
    </w:p>
    <w:p w14:paraId="4E35C20F">
      <w:pPr>
        <w:widowControl/>
        <w:spacing w:line="500" w:lineRule="exact"/>
        <w:ind w:firstLine="480" w:firstLineChars="200"/>
        <w:jc w:val="left"/>
        <w:rPr>
          <w:rFonts w:ascii="仿宋" w:hAnsi="仿宋" w:eastAsia="仿宋" w:cs="宋体"/>
          <w:kern w:val="0"/>
          <w:sz w:val="24"/>
          <w:szCs w:val="24"/>
          <w:u w:val="single"/>
        </w:rPr>
      </w:pPr>
      <w:r>
        <w:rPr>
          <w:rFonts w:hint="eastAsia" w:ascii="仿宋" w:hAnsi="仿宋" w:eastAsia="仿宋" w:cs="宋体"/>
          <w:kern w:val="0"/>
          <w:sz w:val="24"/>
          <w:szCs w:val="24"/>
        </w:rPr>
        <w:t>5.1竞选保证金数额：</w:t>
      </w:r>
      <w:r>
        <w:rPr>
          <w:rFonts w:hint="eastAsia" w:ascii="仿宋" w:hAnsi="仿宋" w:eastAsia="仿宋" w:cs="宋体"/>
          <w:b/>
          <w:kern w:val="0"/>
          <w:sz w:val="24"/>
          <w:szCs w:val="24"/>
          <w:u w:val="single"/>
        </w:rPr>
        <w:t xml:space="preserve">￥ </w:t>
      </w:r>
      <w:r>
        <w:rPr>
          <w:rFonts w:hint="eastAsia" w:ascii="仿宋" w:hAnsi="仿宋" w:eastAsia="仿宋" w:cs="宋体"/>
          <w:b/>
          <w:kern w:val="0"/>
          <w:sz w:val="24"/>
          <w:szCs w:val="24"/>
          <w:u w:val="single"/>
          <w:lang w:val="en-US" w:eastAsia="zh-CN"/>
        </w:rPr>
        <w:t>15</w:t>
      </w:r>
      <w:r>
        <w:rPr>
          <w:rFonts w:hint="eastAsia" w:ascii="仿宋" w:hAnsi="仿宋" w:eastAsia="仿宋" w:cs="宋体"/>
          <w:b/>
          <w:kern w:val="0"/>
          <w:sz w:val="24"/>
          <w:szCs w:val="24"/>
          <w:u w:val="single"/>
        </w:rPr>
        <w:t>000.00 元</w:t>
      </w:r>
    </w:p>
    <w:p w14:paraId="319FE441">
      <w:pPr>
        <w:widowControl/>
        <w:spacing w:line="500" w:lineRule="exact"/>
        <w:ind w:firstLine="440" w:firstLineChars="200"/>
        <w:jc w:val="left"/>
        <w:rPr>
          <w:rFonts w:ascii="仿宋" w:hAnsi="仿宋" w:eastAsia="仿宋" w:cs="宋体"/>
          <w:spacing w:val="-10"/>
          <w:kern w:val="0"/>
          <w:sz w:val="24"/>
          <w:szCs w:val="24"/>
        </w:rPr>
      </w:pPr>
      <w:r>
        <w:rPr>
          <w:rFonts w:hint="eastAsia" w:ascii="仿宋" w:hAnsi="仿宋" w:eastAsia="仿宋" w:cs="宋体"/>
          <w:spacing w:val="-10"/>
          <w:kern w:val="0"/>
          <w:sz w:val="24"/>
          <w:szCs w:val="24"/>
        </w:rPr>
        <w:t>5.2递交方式：</w:t>
      </w:r>
      <w:r>
        <w:rPr>
          <w:rFonts w:hint="eastAsia" w:ascii="仿宋" w:hAnsi="仿宋" w:eastAsia="仿宋" w:cs="宋体"/>
          <w:b/>
          <w:spacing w:val="-10"/>
          <w:kern w:val="0"/>
          <w:sz w:val="24"/>
          <w:szCs w:val="24"/>
          <w:u w:val="single"/>
        </w:rPr>
        <w:t>竞选保证金必须是从竞选人单位的基本账户转入竞选保证金的托管账户管理：</w:t>
      </w:r>
    </w:p>
    <w:p w14:paraId="4689A21B">
      <w:pPr>
        <w:widowControl/>
        <w:spacing w:line="500" w:lineRule="exact"/>
        <w:ind w:firstLine="480" w:firstLineChars="200"/>
        <w:jc w:val="left"/>
        <w:rPr>
          <w:rFonts w:hint="eastAsia" w:ascii="仿宋" w:hAnsi="仿宋" w:eastAsia="仿宋" w:cs="宋体"/>
          <w:b/>
          <w:color w:val="auto"/>
          <w:kern w:val="0"/>
          <w:sz w:val="24"/>
          <w:szCs w:val="24"/>
          <w:u w:val="single"/>
          <w:lang w:eastAsia="zh-CN"/>
        </w:rPr>
      </w:pPr>
      <w:r>
        <w:rPr>
          <w:rFonts w:hint="eastAsia" w:ascii="仿宋" w:hAnsi="仿宋" w:eastAsia="仿宋" w:cs="宋体"/>
          <w:color w:val="auto"/>
          <w:kern w:val="0"/>
          <w:sz w:val="24"/>
          <w:szCs w:val="24"/>
        </w:rPr>
        <w:t>户  名：</w:t>
      </w:r>
      <w:r>
        <w:rPr>
          <w:rFonts w:hint="eastAsia" w:ascii="仿宋" w:hAnsi="仿宋" w:eastAsia="仿宋" w:cs="宋体"/>
          <w:b/>
          <w:color w:val="auto"/>
          <w:kern w:val="0"/>
          <w:sz w:val="24"/>
          <w:szCs w:val="24"/>
          <w:u w:val="single"/>
          <w:lang w:eastAsia="zh-CN"/>
        </w:rPr>
        <w:t>津市嘉山实业有限公司</w:t>
      </w:r>
    </w:p>
    <w:p w14:paraId="0230CB33">
      <w:pPr>
        <w:widowControl/>
        <w:spacing w:line="500" w:lineRule="exact"/>
        <w:ind w:firstLine="480" w:firstLineChars="200"/>
        <w:jc w:val="left"/>
        <w:rPr>
          <w:rFonts w:hint="default" w:ascii="仿宋" w:hAnsi="仿宋" w:eastAsia="仿宋" w:cs="宋体"/>
          <w:b/>
          <w:color w:val="auto"/>
          <w:kern w:val="0"/>
          <w:sz w:val="24"/>
          <w:szCs w:val="24"/>
          <w:u w:val="single"/>
          <w:lang w:val="en-US"/>
        </w:rPr>
      </w:pPr>
      <w:r>
        <w:rPr>
          <w:rFonts w:hint="eastAsia" w:ascii="仿宋" w:hAnsi="仿宋" w:eastAsia="仿宋" w:cs="宋体"/>
          <w:color w:val="auto"/>
          <w:kern w:val="0"/>
          <w:sz w:val="24"/>
          <w:szCs w:val="24"/>
        </w:rPr>
        <w:t>账  号：</w:t>
      </w:r>
      <w:r>
        <w:rPr>
          <w:rFonts w:hint="eastAsia" w:ascii="仿宋" w:hAnsi="仿宋" w:eastAsia="仿宋" w:cs="宋体"/>
          <w:b/>
          <w:color w:val="auto"/>
          <w:kern w:val="0"/>
          <w:sz w:val="24"/>
          <w:szCs w:val="24"/>
          <w:u w:val="single"/>
          <w:lang w:val="en-US" w:eastAsia="zh-CN"/>
        </w:rPr>
        <w:t>2034</w:t>
      </w:r>
      <w:r>
        <w:rPr>
          <w:rFonts w:hint="eastAsia" w:ascii="仿宋" w:hAnsi="仿宋" w:eastAsia="仿宋" w:cs="宋体"/>
          <w:b/>
          <w:color w:val="auto"/>
          <w:kern w:val="0"/>
          <w:sz w:val="24"/>
          <w:szCs w:val="24"/>
          <w:u w:val="single"/>
          <w:lang w:eastAsia="zh-CN"/>
        </w:rPr>
        <w:t xml:space="preserve"> </w:t>
      </w:r>
      <w:r>
        <w:rPr>
          <w:rFonts w:hint="eastAsia" w:ascii="仿宋" w:hAnsi="仿宋" w:eastAsia="仿宋" w:cs="宋体"/>
          <w:b/>
          <w:color w:val="auto"/>
          <w:kern w:val="0"/>
          <w:sz w:val="24"/>
          <w:szCs w:val="24"/>
          <w:u w:val="single"/>
          <w:lang w:val="en-US" w:eastAsia="zh-CN"/>
        </w:rPr>
        <w:t>3078</w:t>
      </w:r>
      <w:r>
        <w:rPr>
          <w:rFonts w:hint="eastAsia" w:ascii="仿宋" w:hAnsi="仿宋" w:eastAsia="仿宋" w:cs="宋体"/>
          <w:b/>
          <w:color w:val="auto"/>
          <w:kern w:val="0"/>
          <w:sz w:val="24"/>
          <w:szCs w:val="24"/>
          <w:u w:val="single"/>
          <w:lang w:eastAsia="zh-CN"/>
        </w:rPr>
        <w:t xml:space="preserve"> 1</w:t>
      </w:r>
      <w:r>
        <w:rPr>
          <w:rFonts w:hint="eastAsia" w:ascii="仿宋" w:hAnsi="仿宋" w:eastAsia="仿宋" w:cs="宋体"/>
          <w:b/>
          <w:color w:val="auto"/>
          <w:kern w:val="0"/>
          <w:sz w:val="24"/>
          <w:szCs w:val="24"/>
          <w:u w:val="single"/>
          <w:lang w:val="en-US" w:eastAsia="zh-CN"/>
        </w:rPr>
        <w:t>001</w:t>
      </w:r>
      <w:r>
        <w:rPr>
          <w:rFonts w:hint="eastAsia" w:ascii="仿宋" w:hAnsi="仿宋" w:eastAsia="仿宋" w:cs="宋体"/>
          <w:b/>
          <w:color w:val="auto"/>
          <w:kern w:val="0"/>
          <w:sz w:val="24"/>
          <w:szCs w:val="24"/>
          <w:u w:val="single"/>
          <w:lang w:eastAsia="zh-CN"/>
        </w:rPr>
        <w:t xml:space="preserve"> 00</w:t>
      </w:r>
      <w:r>
        <w:rPr>
          <w:rFonts w:hint="eastAsia" w:ascii="仿宋" w:hAnsi="仿宋" w:eastAsia="仿宋" w:cs="宋体"/>
          <w:b/>
          <w:color w:val="auto"/>
          <w:kern w:val="0"/>
          <w:sz w:val="24"/>
          <w:szCs w:val="24"/>
          <w:u w:val="single"/>
          <w:lang w:val="en-US" w:eastAsia="zh-CN"/>
        </w:rPr>
        <w:t>00</w:t>
      </w:r>
      <w:r>
        <w:rPr>
          <w:rFonts w:hint="eastAsia" w:ascii="仿宋" w:hAnsi="仿宋" w:eastAsia="仿宋" w:cs="宋体"/>
          <w:b/>
          <w:color w:val="auto"/>
          <w:kern w:val="0"/>
          <w:sz w:val="24"/>
          <w:szCs w:val="24"/>
          <w:u w:val="single"/>
          <w:lang w:eastAsia="zh-CN"/>
        </w:rPr>
        <w:t xml:space="preserve"> </w:t>
      </w:r>
      <w:r>
        <w:rPr>
          <w:rFonts w:hint="eastAsia" w:ascii="仿宋" w:hAnsi="仿宋" w:eastAsia="仿宋" w:cs="宋体"/>
          <w:b/>
          <w:color w:val="auto"/>
          <w:kern w:val="0"/>
          <w:sz w:val="24"/>
          <w:szCs w:val="24"/>
          <w:u w:val="single"/>
          <w:lang w:val="en-US" w:eastAsia="zh-CN"/>
        </w:rPr>
        <w:t>0191 331</w:t>
      </w:r>
    </w:p>
    <w:p w14:paraId="6124DA4E">
      <w:pPr>
        <w:widowControl/>
        <w:spacing w:line="500" w:lineRule="exact"/>
        <w:ind w:firstLine="480" w:firstLineChars="200"/>
        <w:jc w:val="left"/>
        <w:rPr>
          <w:rFonts w:ascii="仿宋" w:hAnsi="仿宋" w:eastAsia="仿宋" w:cs="宋体"/>
          <w:b/>
          <w:color w:val="auto"/>
          <w:kern w:val="0"/>
          <w:sz w:val="24"/>
          <w:szCs w:val="24"/>
          <w:u w:val="single"/>
        </w:rPr>
      </w:pPr>
      <w:r>
        <w:rPr>
          <w:rFonts w:hint="eastAsia" w:ascii="仿宋" w:hAnsi="仿宋" w:eastAsia="仿宋" w:cs="宋体"/>
          <w:color w:val="auto"/>
          <w:kern w:val="0"/>
          <w:sz w:val="24"/>
          <w:szCs w:val="24"/>
        </w:rPr>
        <w:t>开户行：</w:t>
      </w:r>
      <w:r>
        <w:rPr>
          <w:rFonts w:hint="eastAsia" w:ascii="仿宋" w:hAnsi="仿宋" w:eastAsia="仿宋" w:cs="宋体"/>
          <w:b/>
          <w:color w:val="auto"/>
          <w:kern w:val="0"/>
          <w:sz w:val="24"/>
          <w:szCs w:val="24"/>
          <w:u w:val="single"/>
          <w:lang w:eastAsia="zh-CN"/>
        </w:rPr>
        <w:t>中国农业发展银行津市支行</w:t>
      </w:r>
    </w:p>
    <w:p w14:paraId="728A240D">
      <w:pPr>
        <w:widowControl/>
        <w:spacing w:line="5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rPr>
        <w:t>5.3缴纳保证金时，必须在银行进帐单备注栏上注明“</w:t>
      </w:r>
      <w:r>
        <w:rPr>
          <w:rFonts w:hint="eastAsia" w:ascii="仿宋" w:hAnsi="仿宋" w:eastAsia="仿宋" w:cs="宋体"/>
          <w:b/>
          <w:kern w:val="0"/>
          <w:sz w:val="24"/>
          <w:szCs w:val="24"/>
          <w:u w:val="single"/>
          <w:lang w:eastAsia="zh-CN"/>
        </w:rPr>
        <w:t>李家铺片养老中心提质改造工程</w:t>
      </w:r>
      <w:r>
        <w:rPr>
          <w:rFonts w:hint="eastAsia" w:ascii="仿宋" w:hAnsi="仿宋" w:eastAsia="仿宋" w:cs="宋体"/>
          <w:kern w:val="0"/>
          <w:sz w:val="24"/>
          <w:szCs w:val="24"/>
        </w:rPr>
        <w:t>”项目名称，如果竞选保证金没注明项目名称，由此造成无法查实是否到帐的，后果由竞选人自行负责。竞选保证金到账截止时间为</w:t>
      </w:r>
      <w:r>
        <w:rPr>
          <w:rFonts w:hint="eastAsia" w:ascii="仿宋" w:hAnsi="仿宋" w:eastAsia="仿宋" w:cs="宋体"/>
          <w:kern w:val="0"/>
          <w:sz w:val="24"/>
          <w:szCs w:val="24"/>
          <w:u w:val="single"/>
        </w:rPr>
        <w:t xml:space="preserve">  </w:t>
      </w:r>
      <w:r>
        <w:rPr>
          <w:rFonts w:hint="eastAsia" w:ascii="仿宋" w:hAnsi="仿宋" w:eastAsia="仿宋" w:cs="宋体"/>
          <w:b/>
          <w:bCs/>
          <w:kern w:val="0"/>
          <w:sz w:val="24"/>
          <w:szCs w:val="24"/>
          <w:u w:val="single"/>
        </w:rPr>
        <w:t>202</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年</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月</w:t>
      </w:r>
      <w:r>
        <w:rPr>
          <w:rFonts w:hint="eastAsia" w:ascii="仿宋" w:hAnsi="仿宋" w:eastAsia="仿宋" w:cs="宋体"/>
          <w:b/>
          <w:bCs/>
          <w:kern w:val="0"/>
          <w:sz w:val="24"/>
          <w:szCs w:val="24"/>
          <w:u w:val="single"/>
          <w:lang w:val="en-US" w:eastAsia="zh-CN"/>
        </w:rPr>
        <w:t xml:space="preserve">  19</w:t>
      </w:r>
      <w:r>
        <w:rPr>
          <w:rFonts w:hint="eastAsia" w:ascii="仿宋" w:hAnsi="仿宋" w:eastAsia="仿宋" w:cs="宋体"/>
          <w:b/>
          <w:bCs/>
          <w:kern w:val="0"/>
          <w:sz w:val="24"/>
          <w:szCs w:val="24"/>
        </w:rPr>
        <w:t>日</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 xml:space="preserve">10 </w:t>
      </w:r>
      <w:r>
        <w:rPr>
          <w:rFonts w:hint="eastAsia" w:ascii="仿宋" w:hAnsi="仿宋" w:eastAsia="仿宋" w:cs="宋体"/>
          <w:b/>
          <w:bCs/>
          <w:kern w:val="0"/>
          <w:sz w:val="24"/>
          <w:szCs w:val="24"/>
        </w:rPr>
        <w:t>时</w:t>
      </w:r>
      <w:r>
        <w:rPr>
          <w:rFonts w:hint="eastAsia" w:ascii="仿宋" w:hAnsi="仿宋" w:eastAsia="仿宋" w:cs="宋体"/>
          <w:b/>
          <w:bCs/>
          <w:color w:val="auto"/>
          <w:kern w:val="0"/>
          <w:sz w:val="24"/>
          <w:szCs w:val="24"/>
          <w:u w:val="single"/>
        </w:rPr>
        <w:t xml:space="preserve"> </w:t>
      </w:r>
      <w:r>
        <w:rPr>
          <w:rFonts w:hint="eastAsia" w:ascii="仿宋" w:hAnsi="仿宋" w:eastAsia="仿宋" w:cs="宋体"/>
          <w:b/>
          <w:bCs/>
          <w:color w:val="auto"/>
          <w:kern w:val="0"/>
          <w:sz w:val="24"/>
          <w:szCs w:val="24"/>
          <w:u w:val="single"/>
          <w:lang w:val="en-US" w:eastAsia="zh-CN"/>
        </w:rPr>
        <w:t>0</w:t>
      </w:r>
      <w:r>
        <w:rPr>
          <w:rFonts w:hint="eastAsia" w:ascii="仿宋" w:hAnsi="仿宋" w:eastAsia="仿宋" w:cs="宋体"/>
          <w:b/>
          <w:bCs/>
          <w:color w:val="auto"/>
          <w:kern w:val="0"/>
          <w:sz w:val="24"/>
          <w:szCs w:val="24"/>
          <w:u w:val="single"/>
        </w:rPr>
        <w:t xml:space="preserve">0 </w:t>
      </w:r>
      <w:r>
        <w:rPr>
          <w:rFonts w:hint="eastAsia" w:ascii="仿宋" w:hAnsi="仿宋" w:eastAsia="仿宋" w:cs="宋体"/>
          <w:b/>
          <w:bCs/>
          <w:color w:val="auto"/>
          <w:kern w:val="0"/>
          <w:sz w:val="24"/>
          <w:szCs w:val="24"/>
        </w:rPr>
        <w:t>分</w:t>
      </w:r>
      <w:r>
        <w:rPr>
          <w:rFonts w:hint="eastAsia" w:ascii="仿宋" w:hAnsi="仿宋" w:eastAsia="仿宋" w:cs="宋体"/>
          <w:kern w:val="0"/>
          <w:sz w:val="24"/>
          <w:szCs w:val="24"/>
        </w:rPr>
        <w:t>。</w:t>
      </w:r>
    </w:p>
    <w:p w14:paraId="055AD823">
      <w:pPr>
        <w:widowControl/>
        <w:spacing w:line="5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rPr>
        <w:t>5.4 请各潜在竞选人在开标前到湖南津城投资发展建设集团有限公司财务室8楼开具收据后，方可递交投标文件。</w:t>
      </w:r>
    </w:p>
    <w:p w14:paraId="68F5D97E">
      <w:pPr>
        <w:widowControl/>
        <w:spacing w:line="440" w:lineRule="exact"/>
        <w:jc w:val="left"/>
        <w:rPr>
          <w:rFonts w:hint="eastAsia" w:ascii="仿宋" w:hAnsi="仿宋" w:eastAsia="仿宋" w:cs="宋体"/>
          <w:b/>
          <w:kern w:val="0"/>
          <w:sz w:val="24"/>
          <w:szCs w:val="24"/>
          <w:u w:val="single"/>
          <w:lang w:eastAsia="zh-CN"/>
        </w:rPr>
      </w:pPr>
      <w:r>
        <w:rPr>
          <w:rFonts w:hint="eastAsia" w:ascii="仿宋" w:hAnsi="仿宋" w:eastAsia="仿宋" w:cs="宋体"/>
          <w:b/>
          <w:bCs/>
          <w:kern w:val="0"/>
          <w:sz w:val="24"/>
          <w:szCs w:val="24"/>
        </w:rPr>
        <w:t xml:space="preserve">    六、</w:t>
      </w:r>
      <w:r>
        <w:rPr>
          <w:rFonts w:hint="eastAsia" w:ascii="仿宋" w:hAnsi="仿宋" w:eastAsia="仿宋" w:cs="宋体"/>
          <w:bCs/>
          <w:kern w:val="0"/>
          <w:sz w:val="24"/>
          <w:szCs w:val="24"/>
        </w:rPr>
        <w:t>比选申请文件递交的截止时间及比选时间为</w:t>
      </w:r>
      <w:r>
        <w:rPr>
          <w:rFonts w:hint="eastAsia" w:ascii="仿宋" w:hAnsi="仿宋" w:eastAsia="仿宋" w:cs="宋体"/>
          <w:b/>
          <w:bCs/>
          <w:kern w:val="0"/>
          <w:sz w:val="24"/>
          <w:szCs w:val="24"/>
          <w:u w:val="single"/>
        </w:rPr>
        <w:t xml:space="preserve"> </w:t>
      </w:r>
      <w:r>
        <w:rPr>
          <w:rFonts w:hint="eastAsia" w:ascii="仿宋" w:hAnsi="仿宋" w:eastAsia="仿宋" w:cs="宋体"/>
          <w:kern w:val="0"/>
          <w:sz w:val="24"/>
          <w:szCs w:val="24"/>
          <w:u w:val="single"/>
        </w:rPr>
        <w:t xml:space="preserve">  </w:t>
      </w:r>
      <w:r>
        <w:rPr>
          <w:rFonts w:hint="eastAsia" w:ascii="仿宋" w:hAnsi="仿宋" w:eastAsia="仿宋" w:cs="宋体"/>
          <w:b/>
          <w:bCs/>
          <w:kern w:val="0"/>
          <w:sz w:val="24"/>
          <w:szCs w:val="24"/>
          <w:u w:val="single"/>
        </w:rPr>
        <w:t>202</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rPr>
        <w:t>年</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5</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月</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19</w:t>
      </w:r>
      <w:r>
        <w:rPr>
          <w:rFonts w:hint="eastAsia" w:ascii="仿宋" w:hAnsi="仿宋" w:eastAsia="仿宋" w:cs="宋体"/>
          <w:b/>
          <w:bCs/>
          <w:color w:val="auto"/>
          <w:kern w:val="0"/>
          <w:sz w:val="24"/>
          <w:szCs w:val="24"/>
          <w:u w:val="single"/>
          <w:lang w:val="en-US" w:eastAsia="zh-CN"/>
        </w:rPr>
        <w:t xml:space="preserve"> </w:t>
      </w:r>
      <w:r>
        <w:rPr>
          <w:rFonts w:hint="eastAsia" w:ascii="仿宋" w:hAnsi="仿宋" w:eastAsia="仿宋" w:cs="宋体"/>
          <w:b/>
          <w:bCs/>
          <w:kern w:val="0"/>
          <w:sz w:val="24"/>
          <w:szCs w:val="24"/>
        </w:rPr>
        <w:t>日</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u w:val="single"/>
          <w:lang w:val="en-US" w:eastAsia="zh-CN"/>
        </w:rPr>
        <w:t xml:space="preserve">10  </w:t>
      </w:r>
      <w:r>
        <w:rPr>
          <w:rFonts w:hint="eastAsia" w:ascii="仿宋" w:hAnsi="仿宋" w:eastAsia="仿宋" w:cs="宋体"/>
          <w:b/>
          <w:bCs/>
          <w:kern w:val="0"/>
          <w:sz w:val="24"/>
          <w:szCs w:val="24"/>
          <w:u w:val="single"/>
        </w:rPr>
        <w:t xml:space="preserve"> </w:t>
      </w:r>
      <w:r>
        <w:rPr>
          <w:rFonts w:hint="eastAsia" w:ascii="仿宋" w:hAnsi="仿宋" w:eastAsia="仿宋" w:cs="宋体"/>
          <w:b/>
          <w:bCs/>
          <w:kern w:val="0"/>
          <w:sz w:val="24"/>
          <w:szCs w:val="24"/>
        </w:rPr>
        <w:t>时</w:t>
      </w:r>
      <w:r>
        <w:rPr>
          <w:rFonts w:hint="eastAsia" w:ascii="仿宋" w:hAnsi="仿宋" w:eastAsia="仿宋" w:cs="宋体"/>
          <w:b/>
          <w:bCs/>
          <w:kern w:val="0"/>
          <w:sz w:val="24"/>
          <w:szCs w:val="24"/>
          <w:u w:val="single"/>
        </w:rPr>
        <w:t xml:space="preserve"> </w:t>
      </w:r>
      <w:r>
        <w:rPr>
          <w:rFonts w:hint="eastAsia" w:ascii="仿宋" w:hAnsi="仿宋" w:eastAsia="仿宋" w:cs="宋体"/>
          <w:b/>
          <w:bCs/>
          <w:color w:val="auto"/>
          <w:kern w:val="0"/>
          <w:sz w:val="24"/>
          <w:szCs w:val="24"/>
          <w:u w:val="single"/>
          <w:lang w:val="en-US" w:eastAsia="zh-CN"/>
        </w:rPr>
        <w:t>0</w:t>
      </w:r>
      <w:r>
        <w:rPr>
          <w:rFonts w:hint="eastAsia" w:ascii="仿宋" w:hAnsi="仿宋" w:eastAsia="仿宋" w:cs="宋体"/>
          <w:b/>
          <w:bCs/>
          <w:color w:val="auto"/>
          <w:kern w:val="0"/>
          <w:sz w:val="24"/>
          <w:szCs w:val="24"/>
          <w:u w:val="single"/>
        </w:rPr>
        <w:t xml:space="preserve">0 </w:t>
      </w:r>
      <w:r>
        <w:rPr>
          <w:rFonts w:hint="eastAsia" w:ascii="仿宋" w:hAnsi="仿宋" w:eastAsia="仿宋" w:cs="宋体"/>
          <w:b/>
          <w:bCs/>
          <w:color w:val="auto"/>
          <w:kern w:val="0"/>
          <w:sz w:val="24"/>
          <w:szCs w:val="24"/>
        </w:rPr>
        <w:t>分</w:t>
      </w:r>
      <w:r>
        <w:rPr>
          <w:rFonts w:hint="eastAsia" w:ascii="仿宋" w:hAnsi="仿宋" w:eastAsia="仿宋"/>
          <w:b/>
          <w:sz w:val="24"/>
        </w:rPr>
        <w:t>（北京时间）</w:t>
      </w:r>
      <w:r>
        <w:rPr>
          <w:rFonts w:hint="eastAsia" w:ascii="仿宋" w:hAnsi="仿宋" w:eastAsia="仿宋" w:cs="宋体"/>
          <w:kern w:val="0"/>
          <w:sz w:val="24"/>
          <w:szCs w:val="24"/>
        </w:rPr>
        <w:t>，地点为</w:t>
      </w:r>
      <w:r>
        <w:rPr>
          <w:rFonts w:hint="eastAsia" w:ascii="仿宋" w:hAnsi="仿宋" w:eastAsia="仿宋" w:cs="宋体"/>
          <w:b/>
          <w:color w:val="auto"/>
          <w:kern w:val="0"/>
          <w:sz w:val="24"/>
          <w:szCs w:val="24"/>
          <w:u w:val="single"/>
          <w:lang w:eastAsia="zh-CN"/>
        </w:rPr>
        <w:t>津市市宝悦乐城（</w:t>
      </w:r>
      <w:r>
        <w:rPr>
          <w:rFonts w:hint="eastAsia" w:ascii="仿宋" w:hAnsi="仿宋" w:eastAsia="仿宋" w:cs="宋体"/>
          <w:b/>
          <w:color w:val="auto"/>
          <w:kern w:val="0"/>
          <w:sz w:val="24"/>
          <w:szCs w:val="24"/>
          <w:u w:val="single"/>
          <w:lang w:val="en-US" w:eastAsia="zh-CN"/>
        </w:rPr>
        <w:t>曼程</w:t>
      </w:r>
      <w:r>
        <w:rPr>
          <w:rFonts w:hint="eastAsia" w:ascii="仿宋" w:hAnsi="仿宋" w:eastAsia="仿宋" w:cs="宋体"/>
          <w:b/>
          <w:color w:val="auto"/>
          <w:kern w:val="0"/>
          <w:sz w:val="24"/>
          <w:szCs w:val="24"/>
          <w:u w:val="single"/>
          <w:lang w:eastAsia="zh-CN"/>
        </w:rPr>
        <w:t>酒店)6楼。</w:t>
      </w:r>
    </w:p>
    <w:p w14:paraId="34289810">
      <w:pPr>
        <w:widowControl/>
        <w:spacing w:line="500" w:lineRule="exact"/>
        <w:ind w:firstLine="482" w:firstLineChars="200"/>
        <w:jc w:val="left"/>
        <w:rPr>
          <w:rFonts w:ascii="仿宋" w:hAnsi="仿宋" w:eastAsia="仿宋" w:cs="宋体"/>
          <w:b/>
          <w:bCs/>
          <w:kern w:val="0"/>
          <w:sz w:val="24"/>
          <w:szCs w:val="24"/>
        </w:rPr>
      </w:pPr>
      <w:r>
        <w:rPr>
          <w:rFonts w:hint="eastAsia" w:ascii="仿宋" w:hAnsi="仿宋" w:eastAsia="仿宋" w:cs="宋体"/>
          <w:b/>
          <w:bCs/>
          <w:kern w:val="0"/>
          <w:sz w:val="24"/>
          <w:szCs w:val="24"/>
        </w:rPr>
        <w:t>七、发布公告的媒介</w:t>
      </w:r>
    </w:p>
    <w:p w14:paraId="1B29E620">
      <w:pPr>
        <w:widowControl/>
        <w:spacing w:line="500" w:lineRule="exact"/>
        <w:ind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rPr>
        <w:t>本次比选在</w:t>
      </w:r>
      <w:r>
        <w:rPr>
          <w:rFonts w:hint="eastAsia" w:ascii="仿宋" w:hAnsi="仿宋" w:eastAsia="仿宋" w:cs="宋体"/>
          <w:kern w:val="0"/>
          <w:sz w:val="24"/>
          <w:szCs w:val="24"/>
        </w:rPr>
        <w:t>湖南津城投资发展建设集团有限公司官网</w:t>
      </w:r>
      <w:r>
        <w:rPr>
          <w:rFonts w:hint="eastAsia" w:ascii="仿宋" w:hAnsi="仿宋" w:eastAsia="仿宋" w:cs="宋体"/>
          <w:spacing w:val="-28"/>
          <w:kern w:val="0"/>
          <w:sz w:val="24"/>
          <w:szCs w:val="24"/>
        </w:rPr>
        <w:t>（http://www.jscfjt.com/）</w:t>
      </w:r>
      <w:r>
        <w:rPr>
          <w:rFonts w:hint="eastAsia" w:ascii="仿宋" w:hAnsi="仿宋" w:eastAsia="仿宋" w:cs="宋体"/>
          <w:kern w:val="0"/>
          <w:sz w:val="24"/>
          <w:szCs w:val="24"/>
        </w:rPr>
        <w:t>。</w:t>
      </w:r>
    </w:p>
    <w:p w14:paraId="0265BC1C">
      <w:pPr>
        <w:widowControl/>
        <w:spacing w:line="500" w:lineRule="exact"/>
        <w:ind w:firstLine="482" w:firstLineChars="200"/>
        <w:jc w:val="left"/>
        <w:rPr>
          <w:rFonts w:ascii="仿宋" w:hAnsi="仿宋" w:eastAsia="仿宋" w:cs="宋体"/>
          <w:kern w:val="0"/>
          <w:sz w:val="24"/>
          <w:szCs w:val="24"/>
        </w:rPr>
      </w:pPr>
      <w:r>
        <w:rPr>
          <w:rFonts w:hint="eastAsia" w:ascii="仿宋" w:hAnsi="仿宋" w:eastAsia="仿宋" w:cs="宋体"/>
          <w:b/>
          <w:bCs/>
          <w:kern w:val="0"/>
          <w:sz w:val="24"/>
          <w:szCs w:val="24"/>
        </w:rPr>
        <w:t>八</w:t>
      </w:r>
      <w:r>
        <w:rPr>
          <w:rFonts w:hint="eastAsia" w:ascii="仿宋" w:hAnsi="仿宋" w:eastAsia="仿宋" w:cs="宋体"/>
          <w:bCs/>
          <w:kern w:val="0"/>
          <w:sz w:val="24"/>
          <w:szCs w:val="24"/>
        </w:rPr>
        <w:t>、</w:t>
      </w:r>
      <w:r>
        <w:rPr>
          <w:rFonts w:hint="eastAsia" w:ascii="仿宋" w:hAnsi="仿宋" w:eastAsia="仿宋" w:cs="宋体"/>
          <w:b/>
          <w:bCs/>
          <w:kern w:val="0"/>
          <w:sz w:val="24"/>
          <w:szCs w:val="24"/>
        </w:rPr>
        <w:t>本次比选的行政监督</w:t>
      </w:r>
    </w:p>
    <w:p w14:paraId="5216FAEA">
      <w:pPr>
        <w:widowControl/>
        <w:spacing w:line="5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本次比选项目接受</w:t>
      </w:r>
      <w:r>
        <w:rPr>
          <w:rFonts w:hint="eastAsia" w:ascii="仿宋" w:hAnsi="仿宋" w:eastAsia="仿宋" w:cs="宋体"/>
          <w:b/>
          <w:bCs/>
          <w:kern w:val="0"/>
          <w:sz w:val="24"/>
          <w:szCs w:val="24"/>
          <w:u w:val="single"/>
        </w:rPr>
        <w:t>津市市纪委监委派驻第四纪检监察组监督</w:t>
      </w:r>
      <w:r>
        <w:rPr>
          <w:rFonts w:hint="eastAsia" w:ascii="仿宋" w:hAnsi="仿宋" w:eastAsia="仿宋" w:cs="宋体"/>
          <w:kern w:val="0"/>
          <w:sz w:val="24"/>
          <w:szCs w:val="24"/>
        </w:rPr>
        <w:t>。</w:t>
      </w:r>
    </w:p>
    <w:p w14:paraId="460C8F16">
      <w:pPr>
        <w:widowControl/>
        <w:spacing w:line="500" w:lineRule="exact"/>
        <w:ind w:firstLine="482" w:firstLineChars="200"/>
        <w:jc w:val="left"/>
        <w:rPr>
          <w:rFonts w:ascii="仿宋" w:hAnsi="仿宋" w:eastAsia="仿宋" w:cs="宋体"/>
          <w:kern w:val="0"/>
          <w:sz w:val="24"/>
          <w:szCs w:val="24"/>
        </w:rPr>
      </w:pPr>
      <w:r>
        <w:rPr>
          <w:rFonts w:hint="eastAsia" w:ascii="仿宋" w:hAnsi="仿宋" w:eastAsia="仿宋" w:cs="宋体"/>
          <w:b/>
          <w:bCs/>
          <w:kern w:val="0"/>
          <w:sz w:val="24"/>
          <w:szCs w:val="24"/>
        </w:rPr>
        <w:t xml:space="preserve">九、联系方式 </w:t>
      </w:r>
    </w:p>
    <w:p w14:paraId="2F6C38AE">
      <w:pPr>
        <w:widowControl/>
        <w:spacing w:line="500" w:lineRule="exact"/>
        <w:ind w:firstLine="480" w:firstLineChars="200"/>
        <w:jc w:val="left"/>
        <w:rPr>
          <w:rFonts w:hint="eastAsia" w:ascii="仿宋" w:hAnsi="仿宋" w:eastAsia="仿宋" w:cs="宋体"/>
          <w:b/>
          <w:kern w:val="0"/>
          <w:sz w:val="24"/>
          <w:szCs w:val="24"/>
          <w:u w:val="single"/>
          <w:lang w:eastAsia="zh-CN"/>
        </w:rPr>
      </w:pPr>
      <w:r>
        <w:rPr>
          <w:rFonts w:hint="eastAsia" w:ascii="仿宋" w:hAnsi="仿宋" w:eastAsia="仿宋" w:cs="宋体"/>
          <w:kern w:val="0"/>
          <w:sz w:val="24"/>
          <w:szCs w:val="24"/>
        </w:rPr>
        <w:t>比选人：</w:t>
      </w:r>
      <w:r>
        <w:rPr>
          <w:rFonts w:hint="eastAsia" w:ascii="仿宋" w:hAnsi="仿宋" w:eastAsia="仿宋" w:cs="宋体"/>
          <w:b/>
          <w:kern w:val="0"/>
          <w:sz w:val="24"/>
          <w:szCs w:val="24"/>
          <w:u w:val="single"/>
          <w:lang w:eastAsia="zh-CN"/>
        </w:rPr>
        <w:t>津市嘉山实业有限公司</w:t>
      </w:r>
    </w:p>
    <w:p w14:paraId="297ECD17">
      <w:pPr>
        <w:spacing w:line="500" w:lineRule="exact"/>
        <w:ind w:firstLine="480" w:firstLineChars="200"/>
        <w:rPr>
          <w:rFonts w:ascii="仿宋" w:hAnsi="仿宋" w:eastAsia="仿宋" w:cs="宋体"/>
          <w:b/>
          <w:color w:val="auto"/>
          <w:kern w:val="0"/>
          <w:sz w:val="24"/>
          <w:szCs w:val="24"/>
          <w:u w:val="single"/>
        </w:rPr>
      </w:pPr>
      <w:r>
        <w:rPr>
          <w:rFonts w:hint="eastAsia" w:ascii="仿宋" w:hAnsi="仿宋" w:eastAsia="仿宋" w:cs="宋体"/>
          <w:color w:val="auto"/>
          <w:kern w:val="0"/>
          <w:sz w:val="24"/>
          <w:szCs w:val="24"/>
        </w:rPr>
        <w:t>地  址：</w:t>
      </w:r>
      <w:r>
        <w:rPr>
          <w:rFonts w:hint="eastAsia" w:ascii="仿宋" w:hAnsi="仿宋" w:eastAsia="仿宋" w:cs="宋体"/>
          <w:b/>
          <w:color w:val="auto"/>
          <w:kern w:val="0"/>
          <w:sz w:val="24"/>
          <w:szCs w:val="24"/>
          <w:u w:val="single"/>
          <w:lang w:eastAsia="zh-CN"/>
        </w:rPr>
        <w:t>津市市宝悦乐城（曼程酒店)6楼</w:t>
      </w:r>
    </w:p>
    <w:p w14:paraId="658616A2">
      <w:pPr>
        <w:spacing w:line="500" w:lineRule="exact"/>
        <w:ind w:firstLine="480" w:firstLineChars="200"/>
        <w:rPr>
          <w:rFonts w:hint="eastAsia" w:ascii="仿宋" w:hAnsi="仿宋" w:eastAsia="仿宋" w:cs="宋体"/>
          <w:b/>
          <w:color w:val="auto"/>
          <w:kern w:val="0"/>
          <w:sz w:val="24"/>
          <w:szCs w:val="24"/>
          <w:u w:val="single"/>
          <w:lang w:eastAsia="zh-CN"/>
        </w:rPr>
      </w:pPr>
      <w:r>
        <w:rPr>
          <w:rFonts w:hint="eastAsia" w:ascii="仿宋" w:hAnsi="仿宋" w:eastAsia="仿宋" w:cs="宋体"/>
          <w:color w:val="auto"/>
          <w:kern w:val="0"/>
          <w:sz w:val="24"/>
          <w:szCs w:val="24"/>
        </w:rPr>
        <w:t>联系人：</w:t>
      </w:r>
      <w:r>
        <w:rPr>
          <w:rFonts w:hint="eastAsia" w:ascii="仿宋" w:hAnsi="仿宋" w:eastAsia="仿宋" w:cs="宋体"/>
          <w:b/>
          <w:color w:val="auto"/>
          <w:kern w:val="0"/>
          <w:sz w:val="24"/>
          <w:szCs w:val="24"/>
          <w:u w:val="single"/>
          <w:lang w:eastAsia="zh-CN"/>
        </w:rPr>
        <w:t>王女士</w:t>
      </w:r>
    </w:p>
    <w:p w14:paraId="3145C481">
      <w:pPr>
        <w:spacing w:line="500" w:lineRule="exact"/>
        <w:ind w:firstLine="480" w:firstLineChars="200"/>
        <w:rPr>
          <w:rFonts w:hint="default" w:ascii="仿宋" w:hAnsi="仿宋" w:eastAsia="仿宋" w:cs="宋体"/>
          <w:b/>
          <w:color w:val="auto"/>
          <w:kern w:val="0"/>
          <w:sz w:val="24"/>
          <w:szCs w:val="24"/>
          <w:u w:val="single"/>
          <w:lang w:val="en-US" w:eastAsia="zh-CN"/>
        </w:rPr>
      </w:pPr>
      <w:r>
        <w:rPr>
          <w:rFonts w:hint="eastAsia" w:ascii="仿宋" w:hAnsi="仿宋" w:eastAsia="仿宋" w:cs="宋体"/>
          <w:color w:val="auto"/>
          <w:kern w:val="0"/>
          <w:sz w:val="24"/>
          <w:szCs w:val="24"/>
        </w:rPr>
        <w:t>电  话：</w:t>
      </w:r>
      <w:r>
        <w:rPr>
          <w:rFonts w:hint="eastAsia" w:ascii="仿宋" w:hAnsi="仿宋" w:eastAsia="仿宋" w:cs="宋体"/>
          <w:b/>
          <w:color w:val="auto"/>
          <w:kern w:val="0"/>
          <w:sz w:val="24"/>
          <w:szCs w:val="24"/>
          <w:u w:val="single"/>
          <w:lang w:val="en-US" w:eastAsia="zh-CN"/>
        </w:rPr>
        <w:t>0736-4221411</w:t>
      </w:r>
    </w:p>
    <w:p w14:paraId="3A2CEA3E">
      <w:pPr>
        <w:spacing w:line="500" w:lineRule="exact"/>
        <w:ind w:firstLine="480" w:firstLineChars="200"/>
        <w:rPr>
          <w:rFonts w:ascii="仿宋" w:hAnsi="仿宋" w:eastAsia="仿宋" w:cs="宋体"/>
          <w:kern w:val="0"/>
          <w:sz w:val="24"/>
          <w:szCs w:val="24"/>
        </w:rPr>
      </w:pPr>
    </w:p>
    <w:p w14:paraId="30EC0FAB">
      <w:pPr>
        <w:widowControl/>
        <w:spacing w:line="500" w:lineRule="exact"/>
        <w:ind w:firstLine="480" w:firstLineChars="200"/>
        <w:jc w:val="left"/>
        <w:rPr>
          <w:rFonts w:hint="eastAsia" w:ascii="仿宋" w:hAnsi="仿宋" w:eastAsia="仿宋" w:cs="宋体"/>
          <w:b/>
          <w:kern w:val="0"/>
          <w:sz w:val="24"/>
          <w:szCs w:val="24"/>
          <w:u w:val="single"/>
          <w:lang w:eastAsia="zh-CN"/>
        </w:rPr>
      </w:pPr>
      <w:r>
        <w:rPr>
          <w:rFonts w:hint="eastAsia" w:ascii="仿宋" w:hAnsi="仿宋" w:eastAsia="仿宋" w:cs="宋体"/>
          <w:kern w:val="0"/>
          <w:sz w:val="24"/>
          <w:szCs w:val="24"/>
        </w:rPr>
        <w:t>比选代理机构：</w:t>
      </w:r>
      <w:r>
        <w:rPr>
          <w:rFonts w:hint="eastAsia" w:ascii="仿宋" w:hAnsi="仿宋" w:eastAsia="仿宋" w:cs="宋体"/>
          <w:b/>
          <w:kern w:val="0"/>
          <w:sz w:val="24"/>
          <w:szCs w:val="24"/>
          <w:u w:val="single"/>
          <w:lang w:eastAsia="zh-CN"/>
        </w:rPr>
        <w:t>常德智浦工程项目管理有限公司</w:t>
      </w:r>
    </w:p>
    <w:p w14:paraId="3BB9C6B0">
      <w:pPr>
        <w:widowControl/>
        <w:spacing w:line="500" w:lineRule="exact"/>
        <w:ind w:firstLine="480" w:firstLineChars="200"/>
        <w:jc w:val="left"/>
        <w:rPr>
          <w:rFonts w:hint="eastAsia" w:ascii="仿宋" w:hAnsi="仿宋" w:eastAsia="仿宋" w:cs="宋体"/>
          <w:b/>
          <w:kern w:val="0"/>
          <w:sz w:val="24"/>
          <w:szCs w:val="24"/>
          <w:u w:val="single"/>
          <w:lang w:eastAsia="zh-CN"/>
        </w:rPr>
      </w:pPr>
      <w:r>
        <w:rPr>
          <w:rFonts w:hint="eastAsia" w:ascii="仿宋" w:hAnsi="仿宋" w:eastAsia="仿宋" w:cs="宋体"/>
          <w:kern w:val="0"/>
          <w:sz w:val="24"/>
          <w:szCs w:val="24"/>
        </w:rPr>
        <w:t>地  址：</w:t>
      </w:r>
      <w:r>
        <w:rPr>
          <w:rFonts w:hint="eastAsia" w:ascii="仿宋" w:hAnsi="仿宋" w:eastAsia="仿宋" w:cs="宋体"/>
          <w:b/>
          <w:kern w:val="0"/>
          <w:sz w:val="24"/>
          <w:szCs w:val="24"/>
          <w:u w:val="single"/>
          <w:lang w:eastAsia="zh-CN"/>
        </w:rPr>
        <w:t>津市市红二军团指挥部旧址</w:t>
      </w:r>
    </w:p>
    <w:p w14:paraId="5FDDF2DF">
      <w:pPr>
        <w:widowControl/>
        <w:spacing w:line="500" w:lineRule="exact"/>
        <w:ind w:firstLine="480" w:firstLineChars="200"/>
        <w:jc w:val="left"/>
        <w:rPr>
          <w:rFonts w:hint="eastAsia" w:ascii="仿宋" w:hAnsi="仿宋" w:eastAsia="仿宋" w:cs="宋体"/>
          <w:b/>
          <w:kern w:val="0"/>
          <w:sz w:val="24"/>
          <w:szCs w:val="24"/>
          <w:u w:val="single"/>
          <w:lang w:eastAsia="zh-CN"/>
        </w:rPr>
      </w:pPr>
      <w:r>
        <w:rPr>
          <w:rFonts w:hint="eastAsia" w:ascii="仿宋" w:hAnsi="仿宋" w:eastAsia="仿宋" w:cs="宋体"/>
          <w:kern w:val="0"/>
          <w:sz w:val="24"/>
          <w:szCs w:val="24"/>
        </w:rPr>
        <w:t>联系人：</w:t>
      </w:r>
      <w:r>
        <w:rPr>
          <w:rFonts w:hint="eastAsia" w:ascii="仿宋" w:hAnsi="仿宋" w:eastAsia="仿宋" w:cs="宋体"/>
          <w:b/>
          <w:kern w:val="0"/>
          <w:sz w:val="24"/>
          <w:szCs w:val="24"/>
          <w:u w:val="single"/>
          <w:lang w:eastAsia="zh-CN"/>
        </w:rPr>
        <w:t>向平</w:t>
      </w:r>
    </w:p>
    <w:p w14:paraId="73867DC6">
      <w:pPr>
        <w:widowControl/>
        <w:spacing w:line="500" w:lineRule="exact"/>
        <w:ind w:firstLine="480" w:firstLineChars="200"/>
        <w:jc w:val="left"/>
        <w:rPr>
          <w:rFonts w:ascii="仿宋" w:hAnsi="仿宋" w:eastAsia="仿宋" w:cs="宋体"/>
          <w:b/>
          <w:kern w:val="0"/>
          <w:sz w:val="24"/>
          <w:szCs w:val="24"/>
          <w:u w:val="single"/>
        </w:rPr>
      </w:pPr>
      <w:r>
        <w:rPr>
          <w:rFonts w:hint="eastAsia" w:ascii="仿宋" w:hAnsi="仿宋" w:eastAsia="仿宋" w:cs="宋体"/>
          <w:kern w:val="0"/>
          <w:sz w:val="24"/>
          <w:szCs w:val="24"/>
        </w:rPr>
        <w:t>电  话：</w:t>
      </w:r>
      <w:r>
        <w:rPr>
          <w:rFonts w:hint="eastAsia" w:ascii="仿宋" w:hAnsi="仿宋" w:eastAsia="仿宋" w:cs="宋体"/>
          <w:b/>
          <w:kern w:val="0"/>
          <w:sz w:val="24"/>
          <w:szCs w:val="24"/>
          <w:u w:val="single"/>
          <w:lang w:val="en-US" w:eastAsia="zh-CN"/>
        </w:rPr>
        <w:t>19192002138</w:t>
      </w:r>
    </w:p>
    <w:p w14:paraId="279346F0">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xml:space="preserve">    </w:t>
      </w:r>
    </w:p>
    <w:p w14:paraId="17801C11">
      <w:pPr>
        <w:widowControl/>
        <w:spacing w:line="500" w:lineRule="exact"/>
        <w:jc w:val="left"/>
        <w:rPr>
          <w:rFonts w:ascii="仿宋" w:hAnsi="仿宋" w:eastAsia="仿宋" w:cs="宋体"/>
          <w:kern w:val="0"/>
          <w:sz w:val="24"/>
          <w:szCs w:val="24"/>
        </w:rPr>
      </w:pPr>
    </w:p>
    <w:p w14:paraId="7EF9224C">
      <w:pPr>
        <w:widowControl/>
        <w:spacing w:line="5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 xml:space="preserve">       </w:t>
      </w:r>
    </w:p>
    <w:p w14:paraId="470AECE4">
      <w:pPr>
        <w:widowControl/>
        <w:spacing w:line="500" w:lineRule="exact"/>
        <w:jc w:val="center"/>
        <w:rPr>
          <w:rFonts w:hint="eastAsia" w:ascii="仿宋" w:hAnsi="仿宋" w:eastAsia="仿宋" w:cs="宋体"/>
          <w:kern w:val="0"/>
          <w:sz w:val="24"/>
          <w:szCs w:val="24"/>
        </w:rPr>
      </w:pPr>
    </w:p>
    <w:p w14:paraId="02C8D333">
      <w:pPr>
        <w:widowControl/>
        <w:spacing w:line="50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 xml:space="preserve">                            </w:t>
      </w:r>
      <w:r>
        <w:rPr>
          <w:rFonts w:hint="eastAsia" w:ascii="仿宋" w:hAnsi="仿宋" w:eastAsia="仿宋" w:cs="宋体"/>
          <w:kern w:val="0"/>
          <w:sz w:val="24"/>
          <w:szCs w:val="24"/>
        </w:rPr>
        <w:t xml:space="preserve"> </w:t>
      </w:r>
      <w:r>
        <w:rPr>
          <w:rFonts w:hint="eastAsia" w:ascii="仿宋" w:hAnsi="仿宋" w:eastAsia="仿宋" w:cs="宋体"/>
          <w:kern w:val="0"/>
          <w:sz w:val="24"/>
          <w:szCs w:val="24"/>
          <w:lang w:eastAsia="zh-CN"/>
        </w:rPr>
        <w:t>津市嘉山实业有限公司</w:t>
      </w:r>
    </w:p>
    <w:p w14:paraId="05BDD2FB">
      <w:pPr>
        <w:widowControl/>
        <w:spacing w:line="50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 xml:space="preserve">                                   </w:t>
      </w:r>
      <w:r>
        <w:rPr>
          <w:rFonts w:hint="eastAsia" w:ascii="仿宋" w:hAnsi="仿宋" w:eastAsia="仿宋" w:cs="宋体"/>
          <w:kern w:val="0"/>
          <w:sz w:val="24"/>
          <w:szCs w:val="24"/>
          <w:lang w:eastAsia="zh-CN"/>
        </w:rPr>
        <w:t>常德智浦工程项目管理有限公司</w:t>
      </w:r>
    </w:p>
    <w:p w14:paraId="252C7FCF">
      <w:pPr>
        <w:widowControl/>
        <w:spacing w:line="500" w:lineRule="exact"/>
        <w:jc w:val="center"/>
        <w:rPr>
          <w:rFonts w:ascii="仿宋" w:hAnsi="仿宋" w:eastAsia="仿宋" w:cs="宋体"/>
          <w:kern w:val="0"/>
          <w:sz w:val="24"/>
          <w:szCs w:val="24"/>
        </w:rPr>
      </w:pPr>
      <w:r>
        <w:rPr>
          <w:rFonts w:hint="eastAsia" w:ascii="仿宋" w:hAnsi="仿宋" w:eastAsia="仿宋" w:cs="宋体"/>
          <w:kern w:val="0"/>
          <w:sz w:val="24"/>
          <w:szCs w:val="24"/>
        </w:rPr>
        <w:t xml:space="preserve">                                 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 xml:space="preserve"> 13 </w:t>
      </w:r>
      <w:r>
        <w:rPr>
          <w:rFonts w:hint="eastAsia" w:ascii="仿宋" w:hAnsi="仿宋" w:eastAsia="仿宋" w:cs="宋体"/>
          <w:kern w:val="0"/>
          <w:sz w:val="24"/>
          <w:szCs w:val="24"/>
        </w:rPr>
        <w:t>日</w:t>
      </w:r>
    </w:p>
    <w:p w14:paraId="17BF37E0">
      <w:pPr>
        <w:widowControl/>
        <w:spacing w:line="500" w:lineRule="exact"/>
        <w:jc w:val="center"/>
        <w:rPr>
          <w:rFonts w:ascii="仿宋" w:hAnsi="仿宋" w:eastAsia="仿宋" w:cs="宋体"/>
          <w:kern w:val="0"/>
          <w:sz w:val="24"/>
          <w:szCs w:val="24"/>
        </w:rPr>
      </w:pPr>
      <w:r>
        <w:rPr>
          <w:rFonts w:hint="eastAsia" w:ascii="仿宋" w:hAnsi="仿宋" w:eastAsia="仿宋" w:cs="宋体"/>
          <w:kern w:val="0"/>
          <w:sz w:val="24"/>
          <w:szCs w:val="24"/>
        </w:rPr>
        <w:t xml:space="preserve">                            </w:t>
      </w:r>
    </w:p>
    <w:p w14:paraId="2D658275">
      <w:pPr>
        <w:widowControl/>
        <w:spacing w:line="50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 xml:space="preserve">               </w:t>
      </w:r>
      <w:bookmarkStart w:id="0" w:name="_GoBack"/>
      <w:bookmarkEnd w:id="0"/>
      <w:r>
        <w:rPr>
          <w:rFonts w:hint="eastAsia" w:ascii="仿宋" w:hAnsi="仿宋" w:eastAsia="仿宋"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39E33"/>
    <w:multiLevelType w:val="singleLevel"/>
    <w:tmpl w:val="2DA39E33"/>
    <w:lvl w:ilvl="0" w:tentative="0">
      <w:start w:val="4"/>
      <w:numFmt w:val="chineseCounting"/>
      <w:suff w:val="nothing"/>
      <w:lvlText w:val="%1、"/>
      <w:lvlJc w:val="left"/>
      <w:rPr>
        <w:rFonts w:hint="eastAsia"/>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1BCC"/>
    <w:rsid w:val="05472F34"/>
    <w:rsid w:val="0BF35F40"/>
    <w:rsid w:val="1E54612C"/>
    <w:rsid w:val="21933F0E"/>
    <w:rsid w:val="2A513F3A"/>
    <w:rsid w:val="3B786B9B"/>
    <w:rsid w:val="474F4F3E"/>
    <w:rsid w:val="7176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1538</Characters>
  <Lines>0</Lines>
  <Paragraphs>0</Paragraphs>
  <TotalTime>0</TotalTime>
  <ScaleCrop>false</ScaleCrop>
  <LinksUpToDate>false</LinksUpToDate>
  <CharactersWithSpaces>1676</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2025-05-09T06:59:00Z</dcterms:created>
  <dc:creator>静水流深</dc:creator>
  <cp:lastModifiedBy>一抹水云✨</cp:lastModifiedBy>
  <cp:lastPrinted>2025-05-13T03:02:00Z</cp:lastPrinted>
  <dcterms:modified xsi:type="dcterms:W3CDTF">2025-05-13T03:35:37Z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54964D7E39374EE3B12ED637904EAEB6_11</vt:lpwstr>
  </property>
  <property fmtid="{D5CDD505-2E9C-101B-9397-08002B2CF9AE}" pid="4" name="KSOTemplateDocerSaveRecord">
    <vt:lpwstr>eyJoZGlkIjoiMmMzYTU1ZTI4MmFhOWVmYTViYWU0YzliNmJiZGQyZTQiLCJ1c2VySWQiOiI1MjUwNDAwNTUifQ==</vt:lpwstr>
  </property>
</Properties>
</file>